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0" w:rsidRPr="00820976" w:rsidRDefault="00405600" w:rsidP="004056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2D305F" w:rsidRPr="00820976" w:rsidRDefault="00405600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การดำเนินงานการประกันคุณภาพการศึกษาภายใน  </w:t>
      </w:r>
      <w:r w:rsidR="002D305F" w:rsidRPr="00820976">
        <w:rPr>
          <w:rFonts w:ascii="TH SarabunPSK" w:hAnsi="TH SarabunPSK" w:cs="TH SarabunPSK"/>
          <w:b/>
          <w:bCs/>
          <w:sz w:val="32"/>
          <w:szCs w:val="32"/>
          <w:cs/>
        </w:rPr>
        <w:t>ระดับสำนัก สถาบัน</w:t>
      </w:r>
    </w:p>
    <w:p w:rsidR="007A1BE9" w:rsidRPr="00820976" w:rsidRDefault="00405600" w:rsidP="007A1B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E4D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D76150" w:rsidRPr="0082097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1BE9" w:rsidRPr="00820976" w:rsidRDefault="007A1BE9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F55" w:rsidRPr="00820976" w:rsidRDefault="00504326" w:rsidP="007A1BE9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414553" w:rsidRPr="00820976" w:rsidTr="007D6C66">
        <w:trPr>
          <w:trHeight w:val="440"/>
          <w:tblHeader/>
        </w:trPr>
        <w:tc>
          <w:tcPr>
            <w:tcW w:w="1413" w:type="dxa"/>
            <w:vMerge w:val="restart"/>
            <w:shd w:val="clear" w:color="auto" w:fill="CCC0D9"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vMerge w:val="restart"/>
            <w:shd w:val="clear" w:color="auto" w:fill="CCC0D9"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414553" w:rsidRPr="00820976" w:rsidRDefault="00414553" w:rsidP="002654B8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vMerge w:val="restart"/>
            <w:shd w:val="clear" w:color="auto" w:fill="CCC0D9"/>
            <w:vAlign w:val="center"/>
          </w:tcPr>
          <w:p w:rsidR="00414553" w:rsidRPr="00820976" w:rsidRDefault="00414553" w:rsidP="00A549B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vMerge w:val="restart"/>
            <w:shd w:val="clear" w:color="auto" w:fill="CCC0D9"/>
            <w:vAlign w:val="center"/>
          </w:tcPr>
          <w:p w:rsidR="00414553" w:rsidRPr="00820976" w:rsidRDefault="00414553" w:rsidP="00A549B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414553" w:rsidRPr="00820976" w:rsidTr="007D6C66">
        <w:trPr>
          <w:trHeight w:val="539"/>
          <w:tblHeader/>
        </w:trPr>
        <w:tc>
          <w:tcPr>
            <w:tcW w:w="1413" w:type="dxa"/>
            <w:vMerge/>
            <w:shd w:val="clear" w:color="auto" w:fill="CCC0D9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CCC0D9"/>
          </w:tcPr>
          <w:p w:rsidR="00414553" w:rsidRPr="00820976" w:rsidRDefault="00414553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414553" w:rsidRPr="00820976" w:rsidRDefault="00414553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  <w:shd w:val="clear" w:color="auto" w:fill="CCC0D9"/>
            <w:vAlign w:val="center"/>
          </w:tcPr>
          <w:p w:rsidR="00414553" w:rsidRPr="00820976" w:rsidRDefault="00414553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CCC0D9"/>
          </w:tcPr>
          <w:p w:rsidR="00414553" w:rsidRPr="00820976" w:rsidRDefault="00414553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414553" w:rsidRPr="00820976" w:rsidRDefault="00414553" w:rsidP="00D75C5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 w:rsidR="00D75C50" w:rsidRPr="0082097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 w:rsidR="00D75C50" w:rsidRPr="00820976">
              <w:rPr>
                <w:rFonts w:ascii="TH SarabunPSK" w:hAnsi="TH SarabunPSK" w:cs="TH SarabunPSK"/>
                <w:szCs w:val="24"/>
                <w:cs/>
              </w:rPr>
              <w:t>ม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414553" w:rsidRPr="00820976" w:rsidRDefault="00414553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numPr>
                <w:ilvl w:val="0"/>
                <w:numId w:val="14"/>
              </w:numPr>
              <w:tabs>
                <w:tab w:val="left" w:pos="51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820976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820976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820976" w:rsidRDefault="00414553" w:rsidP="007A1BE9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414553" w:rsidRPr="00820976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820976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820976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C0EBB" w:rsidRPr="00820976" w:rsidTr="007D6C66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7C0EBB" w:rsidRPr="00820976" w:rsidRDefault="007C0EBB" w:rsidP="007C0E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7C0EBB" w:rsidRPr="007C0EBB" w:rsidRDefault="007C0EBB" w:rsidP="007C0EBB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5.7  บุคลากรประจำสายสนับสนุนที่ได้รับการพัฒนา  เพิ่มพูนความรู้และทักษะในวิชาชีพ</w:t>
            </w:r>
          </w:p>
        </w:tc>
        <w:tc>
          <w:tcPr>
            <w:tcW w:w="851" w:type="dxa"/>
            <w:vAlign w:val="center"/>
          </w:tcPr>
          <w:p w:rsidR="007C0EBB" w:rsidRPr="00820976" w:rsidRDefault="007C0EBB" w:rsidP="007C0EB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0EBB" w:rsidRPr="00820976" w:rsidRDefault="007C0EBB" w:rsidP="007C0EBB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C0EBB" w:rsidRPr="00820976" w:rsidRDefault="007C0EBB" w:rsidP="007C0EBB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549B2" w:rsidRPr="00820976" w:rsidRDefault="00A549B2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7C0EB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ของสำนักงานอธิการบดี  เท่ากับ ................................................. คะแนน</w:t>
      </w:r>
    </w:p>
    <w:p w:rsidR="0034679E" w:rsidRPr="00820976" w:rsidRDefault="0034679E" w:rsidP="007C6F55">
      <w:pPr>
        <w:rPr>
          <w:rFonts w:ascii="TH SarabunPSK" w:hAnsi="TH SarabunPSK" w:cs="TH SarabunPSK"/>
          <w:b/>
          <w:bCs/>
          <w:sz w:val="36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414553" w:rsidRPr="00820976" w:rsidRDefault="00414553" w:rsidP="007C6F55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4553" w:rsidRPr="00820976" w:rsidRDefault="00414553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553" w:rsidRPr="00820976" w:rsidRDefault="00414553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C66" w:rsidRPr="00820976" w:rsidRDefault="007D6C66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Pr="00820976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</w:t>
      </w: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</w:t>
      </w:r>
      <w:r w:rsidR="00B7435A"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3525B" w:rsidRPr="00820976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23525B" w:rsidRPr="00820976" w:rsidRDefault="0023525B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49B2" w:rsidRPr="00820976" w:rsidRDefault="00A549B2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AA3" w:rsidRPr="00820976" w:rsidRDefault="00B07AA3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Pr="00820976" w:rsidRDefault="0034679E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34679E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0EBB" w:rsidRDefault="007C0EBB" w:rsidP="00E749E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0976" w:rsidRDefault="00820976" w:rsidP="0034679E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tbl>
      <w:tblPr>
        <w:tblpPr w:leftFromText="180" w:rightFromText="180" w:vertAnchor="text" w:horzAnchor="margin" w:tblpY="1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E749E8" w:rsidRPr="00820976" w:rsidTr="004961A1">
        <w:trPr>
          <w:trHeight w:val="271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  <w:vAlign w:val="center"/>
          </w:tcPr>
          <w:p w:rsidR="00E749E8" w:rsidRPr="00820976" w:rsidRDefault="00E749E8" w:rsidP="004961A1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E749E8" w:rsidRPr="007C0EBB" w:rsidRDefault="00E749E8" w:rsidP="004961A1">
            <w:pPr>
              <w:ind w:left="-101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749E8" w:rsidRPr="00820976" w:rsidRDefault="00E749E8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  <w:vAlign w:val="center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749E8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E749E8" w:rsidRPr="00820976" w:rsidRDefault="00E749E8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E749E8" w:rsidRPr="00820976" w:rsidRDefault="00E749E8" w:rsidP="004961A1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49E8" w:rsidRPr="00820976" w:rsidRDefault="00E749E8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49E8" w:rsidRPr="00820976" w:rsidRDefault="00E749E8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749E8" w:rsidRDefault="00E749E8" w:rsidP="003467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49E8" w:rsidRDefault="00E749E8" w:rsidP="00E749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49E8" w:rsidRDefault="00E749E8" w:rsidP="00E749E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E749E8" w:rsidRPr="00820976" w:rsidTr="004961A1">
        <w:trPr>
          <w:trHeight w:val="271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E749E8" w:rsidRPr="00820976" w:rsidRDefault="00E749E8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A11770" w:rsidRPr="00820976" w:rsidTr="007C0EBB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820976" w:rsidRDefault="00A11770" w:rsidP="00820976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5.3  การดำเนินการบริหารจัดการหลักสูตร</w:t>
            </w:r>
          </w:p>
        </w:tc>
        <w:tc>
          <w:tcPr>
            <w:tcW w:w="851" w:type="dxa"/>
            <w:vMerge w:val="restart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</w:rPr>
              <w:t>1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7C0EBB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มีแผนงานโครงการในการส่งเสริม ติดตามการดำเนินงานด้านการบริหารจัดการหลักสูตร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7C0EBB">
              <w:rPr>
                <w:rFonts w:ascii="TH SarabunPSK" w:hAnsi="TH SarabunPSK" w:cs="TH SarabunPSK"/>
                <w:szCs w:val="24"/>
              </w:rPr>
              <w:t>2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7C0EBB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 xml:space="preserve">มีการส่งเสริม สนับสนุน และติดตาม การบริหารจัดการหลักสูตรตามเกณฑ์มาตรฐาน </w:t>
            </w:r>
          </w:p>
          <w:p w:rsidR="00A11770" w:rsidRPr="007C0EBB" w:rsidRDefault="00A11770" w:rsidP="007C0EBB">
            <w:pPr>
              <w:pStyle w:val="NoSpacing"/>
              <w:tabs>
                <w:tab w:val="left" w:pos="886"/>
              </w:tabs>
              <w:ind w:left="314" w:firstLine="414"/>
              <w:rPr>
                <w:rFonts w:ascii="TH SarabunPSK" w:hAnsi="TH SarabunPSK" w:cs="TH SarabunPSK"/>
                <w:szCs w:val="24"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ab/>
              <w:t>ระดับปริญญา ด้านจำนวนอาจารย์ประจำหลักสูตร คุณสมบัติของอาจารย์</w:t>
            </w:r>
          </w:p>
          <w:p w:rsidR="00A11770" w:rsidRPr="007C0EBB" w:rsidRDefault="00A11770" w:rsidP="007C0EBB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ประจำหลักสูตร และการปรับปรุงหลักสูตรตามรอบระยะเวลาที่กำหนด</w:t>
            </w:r>
          </w:p>
          <w:p w:rsidR="00A11770" w:rsidRPr="007C0EBB" w:rsidRDefault="00A11770" w:rsidP="007C0EBB">
            <w:pPr>
              <w:pStyle w:val="NoSpacing"/>
              <w:tabs>
                <w:tab w:val="left" w:pos="881"/>
              </w:tabs>
              <w:ind w:left="314" w:firstLine="414"/>
              <w:rPr>
                <w:rFonts w:ascii="TH SarabunPSK" w:hAnsi="TH SarabunPSK" w:cs="TH SarabunPSK"/>
                <w:szCs w:val="24"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ab/>
              <w:t>ระดับบัณฑิตศึกษา  ติดตามการดำเนินงานด้านการบริหารจัดการหลักสูตรตามเกณฑ์</w:t>
            </w:r>
          </w:p>
          <w:p w:rsidR="00A11770" w:rsidRPr="007C0EBB" w:rsidRDefault="00A11770" w:rsidP="007C0EBB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มาตรฐานหลักสูตร  ครบทั้ง 12 ข้อ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</w:rPr>
              <w:t>3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7C0EBB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มีการรายงานผลการดำเนินงาน ในข้อ 1 และ 2 ต่อคณะกรรมการบริหารมหาวิทยาลัยทราบอย่างต่อเนื่อง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526"/>
              </w:tabs>
              <w:ind w:left="314" w:right="-114"/>
              <w:rPr>
                <w:rFonts w:ascii="TH SarabunPSK" w:hAnsi="TH SarabunPSK" w:cs="TH SarabunPSK" w:hint="cs"/>
                <w:szCs w:val="24"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4.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ab/>
              <w:t>มีการนำข้อมูลที่ได้มาปรับปรุงการดำเนินงานที่ส่งผลต่อการบริหารจัดการหลักสูตรอย่างต่อเนื่อง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526"/>
                <w:tab w:val="left" w:pos="709"/>
                <w:tab w:val="left" w:pos="1134"/>
              </w:tabs>
              <w:ind w:left="314"/>
              <w:rPr>
                <w:rFonts w:ascii="TH SarabunPSK" w:hAnsi="TH SarabunPSK" w:cs="TH SarabunPSK" w:hint="cs"/>
                <w:szCs w:val="24"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5.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ab/>
              <w:t>มีผลการบริหารจัดการหลักสูตรตามเกณฑ์ที่ผ่านการประเมินองค์ประกอบการกำกับมาตรฐานหลักสูตรมากกว่าร้อยละ 80  ของหลักสูตรทั้งหมด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7C0EBB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820976" w:rsidRDefault="00A11770" w:rsidP="00820976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5.4  การสนับสนุน ส่งเสริมอาจารย์ให้มีวุฒิปริญญาเอกและตำแหน่งทางวิชาการ</w:t>
            </w:r>
          </w:p>
        </w:tc>
        <w:tc>
          <w:tcPr>
            <w:tcW w:w="851" w:type="dxa"/>
            <w:vMerge w:val="restart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456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</w:rPr>
              <w:t>1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7C0EBB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มีแผนงาน/โครงการในการส่งเสริมพัฒนาอาจารย์ให้มีวุฒิปริญญาเอกและตำแหน่งทางวิชาการ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456"/>
                <w:tab w:val="left" w:pos="709"/>
                <w:tab w:val="left" w:pos="1134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</w:rPr>
              <w:t>2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7C0EBB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มีการดำเนินงานตามแผนงาน/โครงการในข้อ 1 อย่างต่อเนื่อง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456"/>
                <w:tab w:val="left" w:pos="709"/>
                <w:tab w:val="left" w:pos="1134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</w:rPr>
              <w:t>3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>มีการรายงานผลการดำเนินงาน ในข้อ 2 ต่อคณะกรรมการบริหารมหาวิทยาลัยทราบอย่างต่อเนื่อง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456"/>
                <w:tab w:val="left" w:pos="709"/>
                <w:tab w:val="left" w:pos="1134"/>
              </w:tabs>
              <w:ind w:left="314" w:right="-1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4.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ab/>
              <w:t>มีการปรับปรุงการผลการดำเนินงานที่สอดคล้องและเป็นไปตามแผนงาน/โครงการ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82097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A11770" w:rsidRPr="00820976" w:rsidRDefault="00A11770" w:rsidP="008209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A11770" w:rsidRPr="007C0EBB" w:rsidRDefault="00A11770" w:rsidP="007C0EBB">
            <w:pPr>
              <w:pStyle w:val="NoSpacing"/>
              <w:tabs>
                <w:tab w:val="left" w:pos="456"/>
                <w:tab w:val="left" w:pos="709"/>
                <w:tab w:val="left" w:pos="1134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7C0EBB">
              <w:rPr>
                <w:rFonts w:ascii="TH SarabunPSK" w:hAnsi="TH SarabunPSK" w:cs="TH SarabunPSK"/>
                <w:szCs w:val="24"/>
                <w:cs/>
              </w:rPr>
              <w:t>5.</w:t>
            </w:r>
            <w:r w:rsidRPr="007C0EBB">
              <w:rPr>
                <w:rFonts w:ascii="TH SarabunPSK" w:hAnsi="TH SarabunPSK" w:cs="TH SarabunPSK"/>
                <w:szCs w:val="24"/>
                <w:cs/>
              </w:rPr>
              <w:tab/>
              <w:t>มีผลการดำเนินงานในด้านการส่งเสริมอาจารย์ให้มีวุฒิปริญญาเอก และตำแหน่งทางวิชาการที่สูงขึ้น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8209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820976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820976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7C0EBB" w:rsidRDefault="007C0EBB" w:rsidP="00D75C50">
      <w:pPr>
        <w:rPr>
          <w:rFonts w:ascii="TH SarabunPSK" w:hAnsi="TH SarabunPSK" w:cs="TH SarabunPSK"/>
          <w:b/>
          <w:bCs/>
          <w:sz w:val="36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7C0EB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ของสำนักส่งเสริมวิชาการและงานทะเบียน  เท่ากับ ................................................. คะแนน</w:t>
      </w:r>
    </w:p>
    <w:p w:rsidR="007C0EBB" w:rsidRDefault="007C0EBB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49E8" w:rsidRDefault="00E749E8" w:rsidP="00D75C5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D75C50" w:rsidRPr="00820976" w:rsidRDefault="00D75C50" w:rsidP="00D75C50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D75C50" w:rsidRPr="00820976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34679E" w:rsidRPr="00820976" w:rsidRDefault="0034679E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Pr="00820976" w:rsidRDefault="0034679E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Pr="00820976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E749E8" w:rsidRPr="00820976" w:rsidRDefault="00E749E8" w:rsidP="0023525B">
      <w:pPr>
        <w:pStyle w:val="NoSpacing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9F66E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4326" w:rsidRPr="00820976" w:rsidRDefault="00504326" w:rsidP="00DB45E2">
      <w:pPr>
        <w:rPr>
          <w:rFonts w:ascii="TH SarabunPSK" w:hAnsi="TH SarabunPSK" w:cs="TH SarabunPSK"/>
        </w:rPr>
      </w:pPr>
    </w:p>
    <w:p w:rsidR="002D305F" w:rsidRDefault="002D305F" w:rsidP="002D305F">
      <w:pPr>
        <w:rPr>
          <w:rFonts w:ascii="TH SarabunPSK" w:hAnsi="TH SarabunPSK" w:cs="TH SarabunPSK"/>
          <w:b/>
          <w:bCs/>
          <w:sz w:val="36"/>
          <w:szCs w:val="36"/>
        </w:rPr>
      </w:pPr>
      <w:r w:rsidRPr="00820976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tbl>
      <w:tblPr>
        <w:tblpPr w:leftFromText="180" w:rightFromText="180" w:vertAnchor="text" w:horzAnchor="margin" w:tblpY="8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528"/>
        <w:gridCol w:w="851"/>
        <w:gridCol w:w="3827"/>
        <w:gridCol w:w="3544"/>
      </w:tblGrid>
      <w:tr w:rsidR="00A11770" w:rsidRPr="00820976" w:rsidTr="00A11770">
        <w:trPr>
          <w:trHeight w:val="271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1770" w:rsidRPr="00820976" w:rsidRDefault="00A11770" w:rsidP="00A11770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 w:val="restart"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528" w:type="dxa"/>
            <w:vAlign w:val="center"/>
          </w:tcPr>
          <w:p w:rsidR="00A11770" w:rsidRPr="00820976" w:rsidRDefault="00A11770" w:rsidP="00A1177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A11770" w:rsidRPr="00820976" w:rsidRDefault="00A11770" w:rsidP="00A11770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  <w:vAlign w:val="center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11770" w:rsidRPr="00820976" w:rsidTr="00A11770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A11770" w:rsidRPr="00820976" w:rsidRDefault="00A11770" w:rsidP="00A117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A11770" w:rsidRPr="00820976" w:rsidRDefault="00A11770" w:rsidP="00A11770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5.5 ระดับความพึงพอใจต่อสิ่งสนับสนุนการเรียนรู้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1770" w:rsidRPr="00820976" w:rsidRDefault="00A11770" w:rsidP="00A1177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11770" w:rsidRDefault="00A11770" w:rsidP="002D305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1770" w:rsidRDefault="00A11770" w:rsidP="002D305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1770" w:rsidRDefault="00A11770" w:rsidP="002D305F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8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528"/>
        <w:gridCol w:w="851"/>
        <w:gridCol w:w="3827"/>
        <w:gridCol w:w="3544"/>
      </w:tblGrid>
      <w:tr w:rsidR="00A11770" w:rsidRPr="00820976" w:rsidTr="00A11770">
        <w:trPr>
          <w:trHeight w:val="271"/>
          <w:tblHeader/>
        </w:trPr>
        <w:tc>
          <w:tcPr>
            <w:tcW w:w="1271" w:type="dxa"/>
            <w:shd w:val="clear" w:color="auto" w:fill="CCC0D9"/>
            <w:vAlign w:val="center"/>
          </w:tcPr>
          <w:p w:rsidR="00A11770" w:rsidRPr="00820976" w:rsidRDefault="00A11770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องค์ประกอบในการประกันคุณภาพ</w:t>
            </w:r>
          </w:p>
        </w:tc>
        <w:tc>
          <w:tcPr>
            <w:tcW w:w="5528" w:type="dxa"/>
            <w:shd w:val="clear" w:color="auto" w:fill="CCC0D9"/>
            <w:vAlign w:val="center"/>
          </w:tcPr>
          <w:p w:rsidR="00A11770" w:rsidRPr="00820976" w:rsidRDefault="00A11770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A11770" w:rsidRPr="00820976" w:rsidRDefault="00A11770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shd w:val="clear" w:color="auto" w:fill="CCC0D9"/>
            <w:vAlign w:val="center"/>
          </w:tcPr>
          <w:p w:rsidR="00A11770" w:rsidRPr="00820976" w:rsidRDefault="00A11770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shd w:val="clear" w:color="auto" w:fill="CCC0D9"/>
            <w:vAlign w:val="center"/>
          </w:tcPr>
          <w:p w:rsidR="00A11770" w:rsidRPr="00820976" w:rsidRDefault="00A11770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A11770" w:rsidRPr="00820976" w:rsidTr="00A11770">
        <w:trPr>
          <w:trHeight w:val="271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A11770" w:rsidRPr="00820976" w:rsidRDefault="00A11770" w:rsidP="00A11770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5.6 ระบบสารสนเทศเพื่อการบริหารและการตัดสินใจ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11770" w:rsidRPr="00820976" w:rsidTr="00A11770">
        <w:trPr>
          <w:trHeight w:val="271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A11770" w:rsidRPr="00A11770" w:rsidRDefault="00A11770" w:rsidP="00A11770">
            <w:pPr>
              <w:pStyle w:val="ListParagraph"/>
              <w:numPr>
                <w:ilvl w:val="0"/>
                <w:numId w:val="17"/>
              </w:numPr>
              <w:tabs>
                <w:tab w:val="left" w:pos="556"/>
              </w:tabs>
              <w:autoSpaceDE w:val="0"/>
              <w:autoSpaceDN w:val="0"/>
              <w:adjustRightInd w:val="0"/>
              <w:spacing w:after="160" w:line="259" w:lineRule="auto"/>
              <w:ind w:left="322" w:firstLine="0"/>
              <w:rPr>
                <w:rFonts w:ascii="TH SarabunPSK" w:eastAsia="CordiaNew" w:hAnsi="TH SarabunPSK" w:cs="TH SarabunPSK"/>
                <w:szCs w:val="24"/>
                <w:cs/>
              </w:rPr>
            </w:pPr>
            <w:r w:rsidRPr="00A11770">
              <w:rPr>
                <w:rFonts w:ascii="TH SarabunPSK" w:eastAsia="CordiaNew" w:hAnsi="TH SarabunPSK" w:cs="TH SarabunPSK"/>
                <w:szCs w:val="24"/>
                <w:cs/>
              </w:rPr>
              <w:t>มีแผนระบบสารสนเทศ (</w:t>
            </w:r>
            <w:r w:rsidRPr="00A11770">
              <w:rPr>
                <w:rFonts w:ascii="TH SarabunPSK" w:eastAsia="CordiaNew" w:hAnsi="TH SarabunPSK" w:cs="TH SarabunPSK"/>
                <w:szCs w:val="24"/>
              </w:rPr>
              <w:t>Information System Plan</w:t>
            </w:r>
            <w:r w:rsidRPr="00A11770">
              <w:rPr>
                <w:rFonts w:ascii="TH SarabunPSK" w:eastAsia="CordiaNew" w:hAnsi="TH SarabunPSK" w:cs="TH SarabunPSK"/>
                <w:szCs w:val="24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11770" w:rsidRPr="00820976" w:rsidTr="00A11770">
        <w:trPr>
          <w:trHeight w:val="271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A11770" w:rsidRPr="00A11770" w:rsidRDefault="00A11770" w:rsidP="00A11770">
            <w:pPr>
              <w:pStyle w:val="ListParagraph"/>
              <w:numPr>
                <w:ilvl w:val="0"/>
                <w:numId w:val="17"/>
              </w:numPr>
              <w:tabs>
                <w:tab w:val="left" w:pos="556"/>
              </w:tabs>
              <w:autoSpaceDE w:val="0"/>
              <w:autoSpaceDN w:val="0"/>
              <w:adjustRightInd w:val="0"/>
              <w:spacing w:after="160" w:line="259" w:lineRule="auto"/>
              <w:ind w:left="322" w:firstLine="0"/>
              <w:rPr>
                <w:rFonts w:ascii="TH SarabunPSK" w:eastAsia="CordiaNew" w:hAnsi="TH SarabunPSK" w:cs="TH SarabunPSK"/>
                <w:szCs w:val="24"/>
                <w:cs/>
              </w:rPr>
            </w:pPr>
            <w:r w:rsidRPr="00A11770">
              <w:rPr>
                <w:rFonts w:ascii="TH SarabunPSK" w:eastAsia="CordiaNew" w:hAnsi="TH SarabunPSK" w:cs="TH SarabunPSK"/>
                <w:szCs w:val="24"/>
                <w:cs/>
              </w:rPr>
              <w:t>มีระบบสารสนเทศเพื่อการบริหารและการตัดสินใจตามพันธกิจของสถาบัน โดยอย่างน้อย ต้องครอบคลุมการสนับสนุนจัดการเรียนการสอน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11770" w:rsidRPr="00820976" w:rsidTr="00A11770">
        <w:trPr>
          <w:trHeight w:val="271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A11770" w:rsidRPr="00A11770" w:rsidRDefault="00A11770" w:rsidP="00A11770">
            <w:pPr>
              <w:pStyle w:val="ListParagraph"/>
              <w:numPr>
                <w:ilvl w:val="0"/>
                <w:numId w:val="17"/>
              </w:numPr>
              <w:tabs>
                <w:tab w:val="left" w:pos="556"/>
              </w:tabs>
              <w:autoSpaceDE w:val="0"/>
              <w:autoSpaceDN w:val="0"/>
              <w:adjustRightInd w:val="0"/>
              <w:spacing w:after="160" w:line="259" w:lineRule="auto"/>
              <w:ind w:left="322" w:firstLine="0"/>
              <w:rPr>
                <w:rFonts w:ascii="TH SarabunPSK" w:eastAsia="CordiaNew" w:hAnsi="TH SarabunPSK" w:cs="TH SarabunPSK"/>
                <w:szCs w:val="24"/>
                <w:cs/>
              </w:rPr>
            </w:pPr>
            <w:r w:rsidRPr="00A11770">
              <w:rPr>
                <w:rFonts w:ascii="TH SarabunPSK" w:eastAsia="CordiaNew" w:hAnsi="TH SarabunPSK" w:cs="TH SarabunPSK"/>
                <w:szCs w:val="24"/>
                <w:cs/>
              </w:rPr>
              <w:t>มีการประเมินความพึงพอใจของผู้ใช้ระบบสารสนเทศ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11770" w:rsidRPr="00820976" w:rsidTr="00A11770">
        <w:trPr>
          <w:trHeight w:val="271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A11770" w:rsidRPr="00A11770" w:rsidRDefault="00A11770" w:rsidP="00A11770">
            <w:pPr>
              <w:pStyle w:val="ListParagraph"/>
              <w:numPr>
                <w:ilvl w:val="0"/>
                <w:numId w:val="17"/>
              </w:numPr>
              <w:tabs>
                <w:tab w:val="left" w:pos="556"/>
              </w:tabs>
              <w:autoSpaceDE w:val="0"/>
              <w:autoSpaceDN w:val="0"/>
              <w:adjustRightInd w:val="0"/>
              <w:spacing w:after="160" w:line="259" w:lineRule="auto"/>
              <w:ind w:left="322" w:firstLine="0"/>
              <w:rPr>
                <w:rFonts w:ascii="TH SarabunPSK" w:eastAsia="CordiaNew" w:hAnsi="TH SarabunPSK" w:cs="TH SarabunPSK"/>
                <w:szCs w:val="24"/>
                <w:cs/>
              </w:rPr>
            </w:pPr>
            <w:r w:rsidRPr="00A11770">
              <w:rPr>
                <w:rFonts w:ascii="TH SarabunPSK" w:eastAsia="CordiaNew" w:hAnsi="TH SarabunPSK" w:cs="TH SarabunPSK"/>
                <w:szCs w:val="24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11770" w:rsidRPr="00820976" w:rsidTr="00A11770">
        <w:trPr>
          <w:trHeight w:val="27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11770" w:rsidRPr="00A11770" w:rsidRDefault="00A11770" w:rsidP="00A11770">
            <w:pPr>
              <w:pStyle w:val="ListParagraph"/>
              <w:numPr>
                <w:ilvl w:val="0"/>
                <w:numId w:val="17"/>
              </w:numPr>
              <w:tabs>
                <w:tab w:val="left" w:pos="556"/>
              </w:tabs>
              <w:autoSpaceDE w:val="0"/>
              <w:autoSpaceDN w:val="0"/>
              <w:adjustRightInd w:val="0"/>
              <w:spacing w:after="160" w:line="259" w:lineRule="auto"/>
              <w:ind w:left="322" w:firstLine="0"/>
              <w:rPr>
                <w:rFonts w:ascii="TH SarabunPSK" w:eastAsia="CordiaNew" w:hAnsi="TH SarabunPSK" w:cs="TH SarabunPSK"/>
                <w:szCs w:val="24"/>
                <w:cs/>
              </w:rPr>
            </w:pPr>
            <w:r w:rsidRPr="00A11770">
              <w:rPr>
                <w:rFonts w:ascii="TH SarabunPSK" w:eastAsia="CordiaNew" w:hAnsi="TH SarabunPSK" w:cs="TH SarabunPSK"/>
                <w:szCs w:val="24"/>
                <w:cs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770" w:rsidRPr="00820976" w:rsidRDefault="00A11770" w:rsidP="00A117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770" w:rsidRPr="00820976" w:rsidRDefault="00A11770" w:rsidP="00A1177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770" w:rsidRPr="00820976" w:rsidRDefault="00A11770" w:rsidP="00A1177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A11770" w:rsidRDefault="00A11770" w:rsidP="002D305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D305F" w:rsidRPr="00820976" w:rsidRDefault="002D305F" w:rsidP="00DB45E2">
      <w:pPr>
        <w:rPr>
          <w:rFonts w:ascii="TH SarabunPSK" w:hAnsi="TH SarabunPSK" w:cs="TH SarabunPSK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7C0EB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ของสำนักวิทยบริการและเทคโนโลยีสารสนเทศ  เท่ากับ ................................................. คะแนน</w:t>
      </w:r>
    </w:p>
    <w:p w:rsidR="00091142" w:rsidRDefault="00091142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Default="00A11770" w:rsidP="00DB45E2">
      <w:pPr>
        <w:rPr>
          <w:rFonts w:ascii="TH SarabunPSK" w:hAnsi="TH SarabunPSK" w:cs="TH SarabunPSK"/>
        </w:rPr>
      </w:pPr>
    </w:p>
    <w:p w:rsidR="00A11770" w:rsidRPr="00820976" w:rsidRDefault="00A11770" w:rsidP="00DB45E2">
      <w:pPr>
        <w:rPr>
          <w:rFonts w:ascii="TH SarabunPSK" w:hAnsi="TH SarabunPSK" w:cs="TH SarabunPSK" w:hint="cs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091142" w:rsidRPr="00820976" w:rsidRDefault="00091142" w:rsidP="00091142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091142" w:rsidRPr="00820976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091142" w:rsidRPr="00820976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A11770" w:rsidRPr="00820976" w:rsidRDefault="00A11770" w:rsidP="00091142">
      <w:pPr>
        <w:pStyle w:val="NoSpacing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1142" w:rsidRPr="00820976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A124A5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0EBB" w:rsidRPr="00820976" w:rsidRDefault="007C0EBB" w:rsidP="007C0EBB">
      <w:pPr>
        <w:rPr>
          <w:rFonts w:ascii="TH SarabunPSK" w:hAnsi="TH SarabunPSK" w:cs="TH SarabunPSK" w:hint="cs"/>
        </w:rPr>
      </w:pPr>
    </w:p>
    <w:p w:rsidR="00A124A5" w:rsidRDefault="00A124A5" w:rsidP="00A124A5">
      <w:pPr>
        <w:rPr>
          <w:rFonts w:ascii="TH SarabunPSK" w:hAnsi="TH SarabunPSK" w:cs="TH SarabunPSK"/>
          <w:b/>
          <w:bCs/>
          <w:sz w:val="36"/>
          <w:szCs w:val="36"/>
        </w:rPr>
      </w:pPr>
      <w:r w:rsidRPr="00820976">
        <w:rPr>
          <w:rFonts w:ascii="TH SarabunPSK" w:hAnsi="TH SarabunPSK" w:cs="TH SarabunPSK"/>
          <w:b/>
          <w:bCs/>
          <w:sz w:val="36"/>
          <w:szCs w:val="36"/>
          <w:cs/>
        </w:rPr>
        <w:t>สำนักศิลปะและวัฒนธรรม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F6513A" w:rsidRPr="00820976" w:rsidTr="004961A1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5386" w:type="dxa"/>
          </w:tcPr>
          <w:p w:rsidR="00F6513A" w:rsidRPr="00820976" w:rsidRDefault="00F6513A" w:rsidP="004961A1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>4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820976">
              <w:rPr>
                <w:rFonts w:ascii="TH SarabunPSK" w:hAnsi="TH SarabunPSK" w:cs="TH SarabunPSK"/>
                <w:szCs w:val="24"/>
              </w:rPr>
              <w:t>1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 ระบบและกลไกการทำนุบำรุงศิลปะและวัฒนธรรม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pStyle w:val="NoSpacing"/>
              <w:tabs>
                <w:tab w:val="left" w:pos="541"/>
              </w:tabs>
              <w:ind w:left="342" w:hanging="28"/>
              <w:rPr>
                <w:rFonts w:ascii="TH SarabunPSK" w:hAnsi="TH SarabunPSK" w:cs="TH SarabunPSK"/>
                <w:szCs w:val="24"/>
              </w:rPr>
            </w:pPr>
            <w:r w:rsidRPr="00F6513A">
              <w:rPr>
                <w:rFonts w:ascii="TH SarabunPSK" w:hAnsi="TH SarabunPSK" w:cs="TH SarabunPSK"/>
                <w:szCs w:val="24"/>
              </w:rPr>
              <w:t>1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pStyle w:val="NoSpacing"/>
              <w:tabs>
                <w:tab w:val="left" w:pos="541"/>
              </w:tabs>
              <w:ind w:left="342" w:hanging="28"/>
              <w:rPr>
                <w:rFonts w:ascii="TH SarabunPSK" w:hAnsi="TH SarabunPSK" w:cs="TH SarabunPSK"/>
                <w:szCs w:val="24"/>
              </w:rPr>
            </w:pPr>
            <w:r w:rsidRPr="00F6513A">
              <w:rPr>
                <w:rFonts w:ascii="TH SarabunPSK" w:hAnsi="TH SarabunPSK" w:cs="TH SarabunPSK"/>
                <w:szCs w:val="24"/>
              </w:rPr>
              <w:t>2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541"/>
              </w:tabs>
              <w:ind w:left="342" w:hanging="2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541"/>
              </w:tabs>
              <w:ind w:left="342" w:hanging="2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 ศิลปะและวัฒนธรรม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pStyle w:val="NoSpacing"/>
              <w:tabs>
                <w:tab w:val="left" w:pos="541"/>
              </w:tabs>
              <w:ind w:left="342" w:hanging="28"/>
              <w:rPr>
                <w:rFonts w:ascii="TH SarabunPSK" w:hAnsi="TH SarabunPSK" w:cs="TH SarabunPSK"/>
                <w:szCs w:val="24"/>
              </w:rPr>
            </w:pPr>
            <w:r w:rsidRPr="00F6513A">
              <w:rPr>
                <w:rFonts w:ascii="TH SarabunPSK" w:hAnsi="TH SarabunPSK" w:cs="TH SarabunPSK"/>
                <w:szCs w:val="24"/>
              </w:rPr>
              <w:t>5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pStyle w:val="NoSpacing"/>
              <w:tabs>
                <w:tab w:val="left" w:pos="541"/>
              </w:tabs>
              <w:ind w:left="342" w:hanging="28"/>
              <w:rPr>
                <w:rFonts w:ascii="TH SarabunPSK" w:hAnsi="TH SarabunPSK" w:cs="TH SarabunPSK"/>
                <w:szCs w:val="24"/>
              </w:rPr>
            </w:pPr>
            <w:r w:rsidRPr="00F6513A">
              <w:rPr>
                <w:rFonts w:ascii="TH SarabunPSK" w:hAnsi="TH SarabunPSK" w:cs="TH SarabunPSK"/>
                <w:szCs w:val="24"/>
              </w:rPr>
              <w:t>6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pStyle w:val="NoSpacing"/>
              <w:tabs>
                <w:tab w:val="left" w:pos="541"/>
              </w:tabs>
              <w:ind w:left="342" w:hanging="28"/>
              <w:rPr>
                <w:rFonts w:ascii="TH SarabunPSK" w:hAnsi="TH SarabunPSK" w:cs="TH SarabunPSK"/>
                <w:szCs w:val="24"/>
              </w:rPr>
            </w:pPr>
            <w:r w:rsidRPr="00F6513A">
              <w:rPr>
                <w:rFonts w:ascii="TH SarabunPSK" w:hAnsi="TH SarabunPSK" w:cs="TH SarabunPSK"/>
                <w:szCs w:val="24"/>
              </w:rPr>
              <w:t>7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Cs w:val="24"/>
                <w:cs/>
              </w:rPr>
              <w:t xml:space="preserve"> *</w:t>
            </w:r>
            <w:r w:rsidRPr="00F6513A">
              <w:rPr>
                <w:rFonts w:ascii="TH SarabunPSK" w:hAnsi="TH SarabunPSK" w:cs="TH SarabunPSK"/>
                <w:szCs w:val="24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F6513A" w:rsidRPr="00820976" w:rsidRDefault="00F6513A" w:rsidP="004961A1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820976" w:rsidRDefault="00F6513A" w:rsidP="004961A1">
            <w:pPr>
              <w:pStyle w:val="NoSpacing"/>
              <w:numPr>
                <w:ilvl w:val="0"/>
                <w:numId w:val="15"/>
              </w:numPr>
              <w:tabs>
                <w:tab w:val="left" w:pos="48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F6513A" w:rsidRPr="00820976" w:rsidRDefault="00F6513A" w:rsidP="004961A1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820976" w:rsidRDefault="00F6513A" w:rsidP="004961A1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820976" w:rsidRDefault="00F6513A" w:rsidP="004961A1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6513A" w:rsidRDefault="00F6513A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6513A" w:rsidRDefault="00F6513A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6513A" w:rsidRDefault="00F6513A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6513A" w:rsidRDefault="00F6513A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F6513A" w:rsidRPr="00820976" w:rsidTr="004961A1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 w:val="restart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820976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820976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820976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091142" w:rsidRPr="00820976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820976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820976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91142" w:rsidRPr="00820976" w:rsidRDefault="00091142" w:rsidP="00A124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F651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ของสำนัก</w:t>
      </w:r>
      <w:r w:rsidR="00B42CC4" w:rsidRPr="00820976">
        <w:rPr>
          <w:rFonts w:ascii="TH SarabunPSK" w:hAnsi="TH SarabunPSK" w:cs="TH SarabunPSK"/>
          <w:b/>
          <w:bCs/>
          <w:sz w:val="32"/>
          <w:szCs w:val="32"/>
          <w:cs/>
        </w:rPr>
        <w:t>ศิลปะและวัฒนธรรม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เท่ากับ ................................................. คะแนน</w:t>
      </w:r>
    </w:p>
    <w:p w:rsidR="00F5772A" w:rsidRDefault="00F5772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6513A" w:rsidRDefault="00F6513A" w:rsidP="00F5772A">
      <w:pPr>
        <w:rPr>
          <w:rFonts w:ascii="TH SarabunPSK" w:hAnsi="TH SarabunPSK" w:cs="TH SarabunPSK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F5772A" w:rsidRPr="00820976" w:rsidRDefault="00F5772A" w:rsidP="00F5772A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F5772A" w:rsidRPr="00820976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p w:rsidR="00F5772A" w:rsidRPr="00820976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4326" w:rsidRPr="00820976" w:rsidRDefault="00504326" w:rsidP="00DB45E2">
      <w:pPr>
        <w:rPr>
          <w:rFonts w:ascii="TH SarabunPSK" w:hAnsi="TH SarabunPSK" w:cs="TH SarabunPSK"/>
        </w:rPr>
      </w:pPr>
    </w:p>
    <w:p w:rsidR="00F5772A" w:rsidRPr="00820976" w:rsidRDefault="00F5772A" w:rsidP="00DB45E2">
      <w:pPr>
        <w:rPr>
          <w:rFonts w:ascii="TH SarabunPSK" w:hAnsi="TH SarabunPSK" w:cs="TH SarabunPSK"/>
        </w:rPr>
      </w:pPr>
    </w:p>
    <w:p w:rsidR="00F5772A" w:rsidRPr="00820976" w:rsidRDefault="00F5772A" w:rsidP="00DB45E2">
      <w:pPr>
        <w:rPr>
          <w:rFonts w:ascii="TH SarabunPSK" w:hAnsi="TH SarabunPSK" w:cs="TH SarabunPSK"/>
        </w:rPr>
      </w:pPr>
    </w:p>
    <w:p w:rsidR="00F5772A" w:rsidRDefault="00F5772A" w:rsidP="00DB45E2">
      <w:pPr>
        <w:rPr>
          <w:rFonts w:ascii="TH SarabunPSK" w:hAnsi="TH SarabunPSK" w:cs="TH SarabunPSK"/>
        </w:rPr>
      </w:pPr>
    </w:p>
    <w:p w:rsidR="007C0EBB" w:rsidRPr="00820976" w:rsidRDefault="007C0EBB" w:rsidP="00DB45E2">
      <w:pPr>
        <w:rPr>
          <w:rFonts w:ascii="TH SarabunPSK" w:hAnsi="TH SarabunPSK" w:cs="TH SarabunPSK" w:hint="cs"/>
        </w:rPr>
      </w:pP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7C0EBB" w:rsidRPr="00820976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413A4D" w:rsidRDefault="007C0EBB" w:rsidP="007C0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0EBB" w:rsidRPr="00820976" w:rsidRDefault="007C0EBB" w:rsidP="007C0EB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513A" w:rsidRDefault="00413A4D" w:rsidP="00413A4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F6513A" w:rsidRPr="00820976" w:rsidTr="004961A1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5386" w:type="dxa"/>
          </w:tcPr>
          <w:p w:rsidR="00F6513A" w:rsidRPr="00820976" w:rsidRDefault="00F6513A" w:rsidP="004961A1">
            <w:pPr>
              <w:tabs>
                <w:tab w:val="left" w:pos="210"/>
              </w:tabs>
              <w:ind w:left="6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20976">
              <w:rPr>
                <w:rFonts w:ascii="TH SarabunPSK" w:hAnsi="TH SarabunPSK" w:cs="TH SarabunPSK"/>
                <w:sz w:val="24"/>
                <w:szCs w:val="24"/>
              </w:rPr>
              <w:t xml:space="preserve">1  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616"/>
              </w:tabs>
              <w:ind w:left="456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 งานสร้างสรรค์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616"/>
                <w:tab w:val="left" w:pos="709"/>
                <w:tab w:val="left" w:pos="993"/>
              </w:tabs>
              <w:ind w:left="45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สนับสนุนพันธกิจด้านการวิจัยหรืองานสร้างสรรค์อย่างน้อยในประเด็นต่อไปนี้</w:t>
            </w:r>
          </w:p>
          <w:p w:rsidR="00F6513A" w:rsidRPr="00F6513A" w:rsidRDefault="00F6513A" w:rsidP="004961A1">
            <w:pPr>
              <w:tabs>
                <w:tab w:val="left" w:pos="616"/>
                <w:tab w:val="left" w:pos="709"/>
                <w:tab w:val="left" w:pos="993"/>
                <w:tab w:val="left" w:pos="1134"/>
                <w:tab w:val="left" w:pos="1276"/>
              </w:tabs>
              <w:ind w:left="45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- ห้องปฏิบัติการวิจัยหรืองานสร้างสรรค์ หรือหน่วยวิจัยหรืองานสร้างสรรค์ หรือศูนย์เครื่องมือ หรือศูนย์ให้คำปรึกษาและสนับสนุนการวิจัย</w:t>
            </w:r>
          </w:p>
          <w:p w:rsidR="00F6513A" w:rsidRPr="00F6513A" w:rsidRDefault="00F6513A" w:rsidP="004961A1">
            <w:pPr>
              <w:tabs>
                <w:tab w:val="left" w:pos="616"/>
                <w:tab w:val="left" w:pos="709"/>
                <w:tab w:val="left" w:pos="993"/>
                <w:tab w:val="left" w:pos="1134"/>
                <w:tab w:val="left" w:pos="1276"/>
              </w:tabs>
              <w:ind w:left="45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- ห้องสมุดหรือแหล่งค้นคว้าข้อมูลสนับสนุนการวิจัยหรืองานสร้างสรรค์</w:t>
            </w:r>
          </w:p>
          <w:p w:rsidR="00F6513A" w:rsidRPr="00F6513A" w:rsidRDefault="00F6513A" w:rsidP="004961A1">
            <w:pPr>
              <w:tabs>
                <w:tab w:val="left" w:pos="616"/>
                <w:tab w:val="left" w:pos="709"/>
                <w:tab w:val="left" w:pos="993"/>
                <w:tab w:val="left" w:pos="1134"/>
                <w:tab w:val="left" w:pos="1276"/>
              </w:tabs>
              <w:ind w:left="45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- 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ระบบรักษาความปลอดภัยในห้องปฏิบัติการวิจัย</w:t>
            </w:r>
          </w:p>
          <w:p w:rsidR="00F6513A" w:rsidRPr="00F6513A" w:rsidRDefault="00F6513A" w:rsidP="004961A1">
            <w:pPr>
              <w:tabs>
                <w:tab w:val="left" w:pos="616"/>
                <w:tab w:val="left" w:pos="709"/>
                <w:tab w:val="left" w:pos="993"/>
                <w:tab w:val="left" w:pos="1134"/>
                <w:tab w:val="left" w:pos="1276"/>
              </w:tabs>
              <w:ind w:left="456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- กิจกรรมวิชาการที่ส่งเสริมงานวิจัยหรืองานสร้างสรรค์ เช่น การจัดประชุมวิชาการ </w:t>
            </w:r>
            <w:r w:rsidRPr="00F6513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การจัดแสดงงานสร้างสรรค์ การจัดให้มีศาสตราจารย์อาคันตุกะหรือศาสตราจารย์รับเชิญ  (</w:t>
            </w:r>
            <w:r w:rsidRPr="00F6513A">
              <w:rPr>
                <w:rFonts w:ascii="TH SarabunPSK" w:hAnsi="TH SarabunPSK" w:cs="TH SarabunPSK"/>
                <w:spacing w:val="-4"/>
                <w:sz w:val="24"/>
                <w:szCs w:val="24"/>
              </w:rPr>
              <w:t>Visiting Professor</w:t>
            </w:r>
            <w:r w:rsidRPr="00F6513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616"/>
                <w:tab w:val="left" w:pos="709"/>
                <w:tab w:val="left" w:pos="993"/>
              </w:tabs>
              <w:ind w:left="456"/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จัดสรรงบประมาณของสถาบัน เพื่อเป็นทุนวิจัยหรืองานสร้างสรรค์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616"/>
              </w:tabs>
              <w:ind w:left="456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จัดสรรงบประมาณเพื่อสนับสนุนการเผยแพร่ผลงานวิจัยหรืองานสร้างสรรค์ในการประชุม 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616"/>
              </w:tabs>
              <w:ind w:left="456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 และนักวิจัยที่มีผลงานวิจัยและงานสร้างสรรค์ดีเด่น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4961A1">
            <w:pPr>
              <w:tabs>
                <w:tab w:val="left" w:pos="616"/>
              </w:tabs>
              <w:ind w:left="456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ab/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851" w:type="dxa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6513A" w:rsidRPr="00F6513A" w:rsidRDefault="00F6513A" w:rsidP="00413A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513A" w:rsidRDefault="00F6513A" w:rsidP="00413A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513A" w:rsidRDefault="00F6513A" w:rsidP="00413A4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F6513A" w:rsidRPr="00820976" w:rsidTr="004961A1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5386" w:type="dxa"/>
          </w:tcPr>
          <w:p w:rsidR="00F6513A" w:rsidRPr="00820976" w:rsidRDefault="00F6513A" w:rsidP="00413A4D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2097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F6513A">
            <w:pPr>
              <w:tabs>
                <w:tab w:val="left" w:pos="601"/>
              </w:tabs>
              <w:ind w:left="314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กำหนดชุมชนหรือองค์การเป้าหมายของการให้บริการทางวิชาการแก่สังคมโดยมีความร่วมมือ ระหว่างคณะหรือหน่วยงานเทียบเท่า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F6513A">
            <w:pPr>
              <w:tabs>
                <w:tab w:val="left" w:pos="601"/>
                <w:tab w:val="left" w:pos="709"/>
                <w:tab w:val="left" w:pos="993"/>
              </w:tabs>
              <w:ind w:left="31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จัดทำแผนบริการวิชาการโดยมีส่วนร่วมจากชุมชนหรือองค์การเป้าหมายที่กำหนดในข้อ </w:t>
            </w:r>
            <w:r w:rsidRPr="00F6513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F6513A">
            <w:pPr>
              <w:tabs>
                <w:tab w:val="left" w:pos="601"/>
                <w:tab w:val="left" w:pos="709"/>
                <w:tab w:val="left" w:pos="993"/>
              </w:tabs>
              <w:ind w:left="31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F6513A">
            <w:pPr>
              <w:tabs>
                <w:tab w:val="left" w:pos="601"/>
                <w:tab w:val="left" w:pos="709"/>
                <w:tab w:val="left" w:pos="993"/>
              </w:tabs>
              <w:ind w:left="31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ชุมชนหรือองค์การเป้าหมายดำเนินการพัฒนาตนเองอย่างต่อเนื่อง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F6513A">
            <w:pPr>
              <w:tabs>
                <w:tab w:val="left" w:pos="601"/>
              </w:tabs>
              <w:ind w:left="314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 องค์การเป้าหมาย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513A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F6513A" w:rsidRPr="00820976" w:rsidRDefault="00F6513A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F6513A" w:rsidRDefault="00F6513A" w:rsidP="00F6513A">
            <w:pPr>
              <w:tabs>
                <w:tab w:val="left" w:pos="601"/>
                <w:tab w:val="left" w:pos="709"/>
                <w:tab w:val="left" w:pos="993"/>
              </w:tabs>
              <w:ind w:left="31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6513A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6513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ทุกคณะมีส่วนร่วมในการดำเนินการตามแผนบริการทางวิชาการแก่สังคมของสถาบันตามข้อ </w:t>
            </w:r>
            <w:r w:rsidRPr="00F6513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โดยมีจำนวนอาจารย์เข้าร่วมไม่น้อยกว่าร้อยละ </w:t>
            </w:r>
            <w:r w:rsidRPr="00F6513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651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ของอาจารย์ทั้งหมดของสถาบัน ทั้งนี้ต้องมีอาจารย์มาจากทุกคณะ</w:t>
            </w:r>
          </w:p>
        </w:tc>
        <w:tc>
          <w:tcPr>
            <w:tcW w:w="851" w:type="dxa"/>
          </w:tcPr>
          <w:p w:rsidR="00F6513A" w:rsidRPr="00820976" w:rsidRDefault="00F6513A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5.1 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numPr>
                <w:ilvl w:val="0"/>
                <w:numId w:val="16"/>
              </w:numPr>
              <w:tabs>
                <w:tab w:val="left" w:pos="48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820976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820976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820976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820976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413A4D" w:rsidRPr="00820976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820976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820976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42CC4" w:rsidRDefault="00B42CC4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F6513A" w:rsidRPr="00820976" w:rsidTr="004961A1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6513A" w:rsidRPr="00820976" w:rsidRDefault="00F6513A" w:rsidP="004961A1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F6513A" w:rsidRPr="00820976" w:rsidTr="004961A1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F6513A" w:rsidRPr="00820976" w:rsidRDefault="00F6513A" w:rsidP="004961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6513A" w:rsidRPr="00820976" w:rsidRDefault="00F6513A" w:rsidP="004961A1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F6513A" w:rsidRPr="00820976" w:rsidRDefault="00F6513A" w:rsidP="004961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976">
              <w:rPr>
                <w:rFonts w:ascii="TH SarabunPSK" w:hAnsi="TH SarabunPSK" w:cs="TH SarabunPSK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513A" w:rsidRPr="00820976" w:rsidRDefault="00F6513A" w:rsidP="004961A1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513A" w:rsidRPr="00820976" w:rsidRDefault="00F6513A" w:rsidP="004961A1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6513A" w:rsidRPr="00820976" w:rsidRDefault="00F6513A" w:rsidP="00A124A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13A4D" w:rsidRPr="00820976" w:rsidRDefault="00413A4D" w:rsidP="0041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6"/>
          <w:szCs w:val="32"/>
          <w:cs/>
        </w:rPr>
        <w:t xml:space="preserve">คะแนนประเมินตนเอง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F651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ของสถาบันวิจัยและพัฒนา  เท่ากับ ................................................. คะแนน</w:t>
      </w:r>
    </w:p>
    <w:p w:rsidR="00413A4D" w:rsidRPr="00820976" w:rsidRDefault="00413A4D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42CC4" w:rsidRPr="00820976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B42CC4" w:rsidRPr="00820976" w:rsidRDefault="00B42CC4" w:rsidP="00B42CC4">
      <w:pPr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820976" w:rsidRDefault="00B42CC4" w:rsidP="00B42CC4">
      <w:pPr>
        <w:spacing w:line="360" w:lineRule="auto"/>
        <w:ind w:right="678"/>
        <w:rPr>
          <w:rFonts w:ascii="TH SarabunPSK" w:hAnsi="TH SarabunPSK" w:cs="TH SarabunPSK"/>
        </w:rPr>
      </w:pPr>
      <w:r w:rsidRPr="0082097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13A" w:rsidRDefault="00F6513A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F6513A" w:rsidRDefault="00F6513A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:rsidR="00B42CC4" w:rsidRPr="00820976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:rsidR="00DB5727" w:rsidRDefault="00B42CC4" w:rsidP="00F6513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  <w:bookmarkStart w:id="0" w:name="_GoBack"/>
      <w:bookmarkEnd w:id="0"/>
    </w:p>
    <w:sectPr w:rsidR="00DB5727" w:rsidSect="0034679E">
      <w:headerReference w:type="default" r:id="rId7"/>
      <w:pgSz w:w="16838" w:h="11906" w:orient="landscape" w:code="9"/>
      <w:pgMar w:top="709" w:right="992" w:bottom="568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EC" w:rsidRDefault="006439EC" w:rsidP="004757DC">
      <w:r>
        <w:separator/>
      </w:r>
    </w:p>
  </w:endnote>
  <w:endnote w:type="continuationSeparator" w:id="0">
    <w:p w:rsidR="006439EC" w:rsidRDefault="006439EC" w:rsidP="004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EC" w:rsidRDefault="006439EC" w:rsidP="004757DC">
      <w:r>
        <w:separator/>
      </w:r>
    </w:p>
  </w:footnote>
  <w:footnote w:type="continuationSeparator" w:id="0">
    <w:p w:rsidR="006439EC" w:rsidRDefault="006439EC" w:rsidP="0047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DC" w:rsidRDefault="004757DC" w:rsidP="00D75C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1" w15:restartNumberingAfterBreak="0">
    <w:nsid w:val="0BB71CB1"/>
    <w:multiLevelType w:val="hybridMultilevel"/>
    <w:tmpl w:val="F02EDA26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9968FF"/>
    <w:multiLevelType w:val="hybridMultilevel"/>
    <w:tmpl w:val="B25601A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9D3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1811348"/>
    <w:multiLevelType w:val="hybridMultilevel"/>
    <w:tmpl w:val="AA08A6F0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9F7660"/>
    <w:multiLevelType w:val="hybridMultilevel"/>
    <w:tmpl w:val="15BE7980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2DEA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3EFD343C"/>
    <w:multiLevelType w:val="hybridMultilevel"/>
    <w:tmpl w:val="2494BA66"/>
    <w:lvl w:ilvl="0" w:tplc="A53C6AD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C73EA"/>
    <w:multiLevelType w:val="hybridMultilevel"/>
    <w:tmpl w:val="2F2AD5F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28CB"/>
    <w:multiLevelType w:val="hybridMultilevel"/>
    <w:tmpl w:val="7ADCD7FE"/>
    <w:lvl w:ilvl="0" w:tplc="7444ECA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400"/>
    <w:multiLevelType w:val="hybridMultilevel"/>
    <w:tmpl w:val="4988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807C5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6D720E84"/>
    <w:multiLevelType w:val="hybridMultilevel"/>
    <w:tmpl w:val="1CA8BDD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68AF"/>
    <w:multiLevelType w:val="hybridMultilevel"/>
    <w:tmpl w:val="AD0899E2"/>
    <w:lvl w:ilvl="0" w:tplc="0409000F">
      <w:start w:val="1"/>
      <w:numFmt w:val="decimal"/>
      <w:lvlText w:val="%1."/>
      <w:lvlJc w:val="left"/>
      <w:pPr>
        <w:ind w:left="518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9E33A55"/>
    <w:multiLevelType w:val="hybridMultilevel"/>
    <w:tmpl w:val="1BE456C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F2"/>
    <w:rsid w:val="000331BC"/>
    <w:rsid w:val="00037B8F"/>
    <w:rsid w:val="00045DA1"/>
    <w:rsid w:val="00065EDB"/>
    <w:rsid w:val="00082CD9"/>
    <w:rsid w:val="00091142"/>
    <w:rsid w:val="0009200B"/>
    <w:rsid w:val="00095470"/>
    <w:rsid w:val="000971F4"/>
    <w:rsid w:val="000A3595"/>
    <w:rsid w:val="00101FEB"/>
    <w:rsid w:val="00136A2C"/>
    <w:rsid w:val="00153216"/>
    <w:rsid w:val="00170C37"/>
    <w:rsid w:val="00186759"/>
    <w:rsid w:val="001C72FA"/>
    <w:rsid w:val="001E29A5"/>
    <w:rsid w:val="00217AA2"/>
    <w:rsid w:val="0023525B"/>
    <w:rsid w:val="002473A1"/>
    <w:rsid w:val="00250F2A"/>
    <w:rsid w:val="00253D72"/>
    <w:rsid w:val="00297F2D"/>
    <w:rsid w:val="002B2FA9"/>
    <w:rsid w:val="002C08CF"/>
    <w:rsid w:val="002C242D"/>
    <w:rsid w:val="002D305F"/>
    <w:rsid w:val="0032751E"/>
    <w:rsid w:val="0034679E"/>
    <w:rsid w:val="00352B37"/>
    <w:rsid w:val="00377F48"/>
    <w:rsid w:val="003E3C43"/>
    <w:rsid w:val="00405600"/>
    <w:rsid w:val="00411A1A"/>
    <w:rsid w:val="00413A4D"/>
    <w:rsid w:val="00414553"/>
    <w:rsid w:val="00417940"/>
    <w:rsid w:val="004227F5"/>
    <w:rsid w:val="00427146"/>
    <w:rsid w:val="004702B3"/>
    <w:rsid w:val="004757DC"/>
    <w:rsid w:val="004B78DF"/>
    <w:rsid w:val="004E6046"/>
    <w:rsid w:val="00504326"/>
    <w:rsid w:val="005124F9"/>
    <w:rsid w:val="00527F20"/>
    <w:rsid w:val="00583C65"/>
    <w:rsid w:val="00597ED5"/>
    <w:rsid w:val="005A21A1"/>
    <w:rsid w:val="005F4B65"/>
    <w:rsid w:val="005F5522"/>
    <w:rsid w:val="006439EC"/>
    <w:rsid w:val="006C6076"/>
    <w:rsid w:val="006D5303"/>
    <w:rsid w:val="006F2427"/>
    <w:rsid w:val="00774BF2"/>
    <w:rsid w:val="007756A4"/>
    <w:rsid w:val="00796861"/>
    <w:rsid w:val="007A1BE9"/>
    <w:rsid w:val="007C0EBB"/>
    <w:rsid w:val="007C6F55"/>
    <w:rsid w:val="007D6C66"/>
    <w:rsid w:val="007E4D39"/>
    <w:rsid w:val="007F71B8"/>
    <w:rsid w:val="00814A55"/>
    <w:rsid w:val="00820976"/>
    <w:rsid w:val="00841D78"/>
    <w:rsid w:val="008474CB"/>
    <w:rsid w:val="00857515"/>
    <w:rsid w:val="0086797A"/>
    <w:rsid w:val="00880AF2"/>
    <w:rsid w:val="00914D46"/>
    <w:rsid w:val="00951CEC"/>
    <w:rsid w:val="00955AC9"/>
    <w:rsid w:val="0098497F"/>
    <w:rsid w:val="009F60AB"/>
    <w:rsid w:val="009F66EB"/>
    <w:rsid w:val="00A05A04"/>
    <w:rsid w:val="00A11770"/>
    <w:rsid w:val="00A124A5"/>
    <w:rsid w:val="00A34C65"/>
    <w:rsid w:val="00A549B2"/>
    <w:rsid w:val="00A65F10"/>
    <w:rsid w:val="00A736BB"/>
    <w:rsid w:val="00AC3CF1"/>
    <w:rsid w:val="00B07AA3"/>
    <w:rsid w:val="00B12FF9"/>
    <w:rsid w:val="00B42CC4"/>
    <w:rsid w:val="00B46EF5"/>
    <w:rsid w:val="00B536CE"/>
    <w:rsid w:val="00B7435A"/>
    <w:rsid w:val="00B976A3"/>
    <w:rsid w:val="00BE2C8F"/>
    <w:rsid w:val="00BE2DA6"/>
    <w:rsid w:val="00BF31C1"/>
    <w:rsid w:val="00C42FB4"/>
    <w:rsid w:val="00C919C8"/>
    <w:rsid w:val="00CC3F83"/>
    <w:rsid w:val="00D50072"/>
    <w:rsid w:val="00D63C5F"/>
    <w:rsid w:val="00D75C50"/>
    <w:rsid w:val="00D76150"/>
    <w:rsid w:val="00D96F41"/>
    <w:rsid w:val="00DA2A2F"/>
    <w:rsid w:val="00DB45E2"/>
    <w:rsid w:val="00DB5727"/>
    <w:rsid w:val="00DD3BC4"/>
    <w:rsid w:val="00DD3D0C"/>
    <w:rsid w:val="00E7014C"/>
    <w:rsid w:val="00E749E8"/>
    <w:rsid w:val="00E8445C"/>
    <w:rsid w:val="00EA4C38"/>
    <w:rsid w:val="00EC20F8"/>
    <w:rsid w:val="00F16F8C"/>
    <w:rsid w:val="00F22827"/>
    <w:rsid w:val="00F405E7"/>
    <w:rsid w:val="00F5772A"/>
    <w:rsid w:val="00F6513A"/>
    <w:rsid w:val="00F95919"/>
    <w:rsid w:val="00FA2557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E004B"/>
  <w15:docId w15:val="{A9C6D66A-FB49-4B65-900E-3EA69E6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880AF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5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A2557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880AF2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80AF2"/>
    <w:pPr>
      <w:spacing w:before="24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80AF2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80AF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F2"/>
    <w:rPr>
      <w:rFonts w:ascii="Tahoma" w:eastAsia="Cordia New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774BF2"/>
    <w:pPr>
      <w:jc w:val="center"/>
    </w:pPr>
    <w:rPr>
      <w:rFonts w:ascii="Angsana New" w:eastAsia="Times New Roman" w:hAnsi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4BF2"/>
    <w:rPr>
      <w:rFonts w:ascii="Angsana New" w:eastAsia="Times New Roman" w:hAnsi="Angsana New" w:cs="Angsana New"/>
      <w:b/>
      <w:bCs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rsid w:val="00D63C5F"/>
    <w:rPr>
      <w:rFonts w:ascii="EucrosiaUPC" w:eastAsia="Calibri" w:hAnsi="EucrosiaUPC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5F"/>
    <w:rPr>
      <w:rFonts w:ascii="EucrosiaUPC" w:eastAsia="Calibri" w:hAnsi="EucrosiaUPC" w:cs="Angsana New"/>
      <w:sz w:val="20"/>
      <w:szCs w:val="25"/>
      <w:lang w:eastAsia="zh-CN"/>
    </w:rPr>
  </w:style>
  <w:style w:type="table" w:styleId="TableGrid">
    <w:name w:val="Table Grid"/>
    <w:basedOn w:val="TableNormal"/>
    <w:uiPriority w:val="59"/>
    <w:rsid w:val="00D63C5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31BC"/>
    <w:rPr>
      <w:strike w:val="0"/>
      <w:dstrike w:val="0"/>
      <w:color w:val="003399"/>
      <w:u w:val="none"/>
      <w:effect w:val="none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E7014C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customStyle="1" w:styleId="1">
    <w:name w:val="ไม่มีการเว้นระยะห่าง1"/>
    <w:qFormat/>
    <w:rsid w:val="00A549B2"/>
    <w:pPr>
      <w:spacing w:after="0" w:line="240" w:lineRule="auto"/>
    </w:pPr>
    <w:rPr>
      <w:rFonts w:ascii="FreesiaUPC" w:eastAsia="Calibri" w:hAnsi="FreesiaUPC" w:cs="Angsana New"/>
      <w:sz w:val="24"/>
      <w:szCs w:val="30"/>
    </w:rPr>
  </w:style>
  <w:style w:type="character" w:styleId="PageNumber">
    <w:name w:val="page number"/>
    <w:basedOn w:val="DefaultParagraphFont"/>
    <w:rsid w:val="007C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14</Pages>
  <Words>4566</Words>
  <Characters>26032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Pla</cp:lastModifiedBy>
  <cp:revision>20</cp:revision>
  <cp:lastPrinted>2018-01-16T02:03:00Z</cp:lastPrinted>
  <dcterms:created xsi:type="dcterms:W3CDTF">2017-02-20T02:48:00Z</dcterms:created>
  <dcterms:modified xsi:type="dcterms:W3CDTF">2018-01-16T02:11:00Z</dcterms:modified>
</cp:coreProperties>
</file>