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55271" w14:textId="77777777" w:rsidR="00405600" w:rsidRPr="00820976" w:rsidRDefault="00405600" w:rsidP="004056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14:paraId="54588195" w14:textId="77777777" w:rsidR="002D305F" w:rsidRPr="00820976" w:rsidRDefault="00405600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การดำเนินงานการประกันคุณภาพการศึกษาภายใน  </w:t>
      </w:r>
      <w:r w:rsidR="002D305F" w:rsidRPr="00820976">
        <w:rPr>
          <w:rFonts w:ascii="TH SarabunPSK" w:hAnsi="TH SarabunPSK" w:cs="TH SarabunPSK"/>
          <w:b/>
          <w:bCs/>
          <w:sz w:val="32"/>
          <w:szCs w:val="32"/>
          <w:cs/>
        </w:rPr>
        <w:t>ระดับสำนัก สถาบัน</w:t>
      </w:r>
    </w:p>
    <w:p w14:paraId="6270045F" w14:textId="44E40141" w:rsidR="007A1BE9" w:rsidRDefault="00405600" w:rsidP="007A1B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752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E4D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 (ระหว่างเดือน สิงหาคม 25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752E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</w:t>
      </w:r>
      <w:r w:rsidR="007E4D39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D76150" w:rsidRPr="0082097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0752E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10ED8E" w14:textId="006D21C6" w:rsidR="006C0654" w:rsidRPr="00820976" w:rsidRDefault="006C0654" w:rsidP="00FA2322">
      <w:pPr>
        <w:spacing w:before="4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 สถาบัน......................................................................................................</w:t>
      </w:r>
    </w:p>
    <w:p w14:paraId="7E64A925" w14:textId="77777777" w:rsidR="007A1BE9" w:rsidRPr="00820976" w:rsidRDefault="007A1BE9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91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119"/>
        <w:gridCol w:w="1134"/>
        <w:gridCol w:w="4706"/>
        <w:gridCol w:w="3260"/>
      </w:tblGrid>
      <w:tr w:rsidR="00A541F2" w:rsidRPr="00FA2322" w14:paraId="7BE09EFD" w14:textId="499666BF" w:rsidTr="00977E3F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CD5D" w14:textId="2C21D637" w:rsidR="00A541F2" w:rsidRPr="00FA2322" w:rsidRDefault="00A541F2" w:rsidP="00A541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32415027"/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F41" w14:textId="7C1F293F" w:rsidR="00A541F2" w:rsidRPr="00FA2322" w:rsidRDefault="00A541F2" w:rsidP="00A541F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B9E" w14:textId="405A4648" w:rsidR="00A541F2" w:rsidRPr="005D09FB" w:rsidRDefault="00A541F2" w:rsidP="005D09F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 w:rsidR="00977E3F"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8D9" w14:textId="52F22FF1" w:rsidR="00A541F2" w:rsidRPr="00FA2322" w:rsidRDefault="00A541F2" w:rsidP="00A541F2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16C" w14:textId="3025FFE7" w:rsidR="00A541F2" w:rsidRPr="00FA2322" w:rsidRDefault="00A541F2" w:rsidP="00A541F2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87FA" w14:textId="3CD7021B" w:rsidR="00A541F2" w:rsidRPr="00FA2322" w:rsidRDefault="00A541F2" w:rsidP="00A541F2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bookmarkEnd w:id="0"/>
      <w:tr w:rsidR="005D09FB" w:rsidRPr="00C2093F" w14:paraId="286910A1" w14:textId="77777777" w:rsidTr="009E30A8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0BC4A" w14:textId="6BEB7591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415E9" w14:textId="430A1DE8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1.7 </w:t>
            </w:r>
            <w:r w:rsidRPr="00C209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การส่งเสริมสมรรถนะและทักษะ</w:t>
            </w:r>
            <w:r w:rsidRPr="00C2093F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ด้านดิจิทัล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9DE" w14:textId="6181596E" w:rsidR="005D09FB" w:rsidRPr="005D09FB" w:rsidRDefault="005D09FB" w:rsidP="005D09FB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มีการกำหนดนโยบาย และสร้างระบบและกลไกการพัฒนานักศึกษาด้านดิจิทัล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98BC4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A41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778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D09FB" w:rsidRPr="00C2093F" w14:paraId="196C7B31" w14:textId="77777777" w:rsidTr="009E30A8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1983D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A21FD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F234" w14:textId="7CB3469A" w:rsidR="005D09FB" w:rsidRPr="005D09FB" w:rsidRDefault="005D09FB" w:rsidP="005D09FB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</w:rPr>
            </w:pPr>
            <w:r w:rsidRPr="005D09FB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2. จัดทำแผนพัฒนานักศึกษาด้านดิจิทัล จากการมีส่วนร่วมของคณะและหน่วยงานที่เกี่ยวข้อง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68225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355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F10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D09FB" w:rsidRPr="00C2093F" w14:paraId="78A6346C" w14:textId="77777777" w:rsidTr="009E30A8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1AA96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A43D0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5E32" w14:textId="66FF0C22" w:rsidR="005D09FB" w:rsidRPr="005D09FB" w:rsidRDefault="005D09FB" w:rsidP="005D09FB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จัดสรรงบประมาณ และสิ่งสนับสนุนการดำเนินการตามแผนพัฒนานักศึกษาด้านดิจิทัล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2A9FD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245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638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D09FB" w:rsidRPr="00C2093F" w14:paraId="4DC0D074" w14:textId="77777777" w:rsidTr="009E30A8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20A1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98FA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C84" w14:textId="3A50AC13" w:rsidR="005D09FB" w:rsidRPr="005D09FB" w:rsidRDefault="005D09FB" w:rsidP="005D09FB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มีการประเมินความสำเร็จตามวัตถุประสงค์ของแผนฯ และมีการนำผลจากการประเมินมาปรับปรุง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ในปีถัดไป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B4ACC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B98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4A2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D09FB" w:rsidRPr="00C2093F" w14:paraId="27F02CB2" w14:textId="77777777" w:rsidTr="009E30A8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CD5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F00D" w14:textId="77777777" w:rsidR="005D09FB" w:rsidRPr="00C2093F" w:rsidRDefault="005D09FB" w:rsidP="00977E3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97D" w14:textId="13B68811" w:rsidR="005D09FB" w:rsidRPr="005D09FB" w:rsidRDefault="005D09FB" w:rsidP="005D09FB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มีนักศึกษาระดับปริญญาตรีปีสุดท้ายที่ผ่านเกณฑ์ 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IC3 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หรือเทียบเท่า หรือตามที่มหาวิทยาลัยกำหนดไม่น้อยกว่าร้อยละ 50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010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3BC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8AF" w14:textId="77777777" w:rsidR="005D09FB" w:rsidRPr="00C2093F" w:rsidRDefault="005D09FB" w:rsidP="00977E3F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C034B12" w14:textId="5FA1715E" w:rsidR="006C0654" w:rsidRDefault="006C0654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871EB4" w14:textId="0DB1CD64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211B50" w14:textId="13DB52DF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06E63D" w14:textId="340707F6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91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119"/>
        <w:gridCol w:w="1134"/>
        <w:gridCol w:w="4706"/>
        <w:gridCol w:w="3260"/>
      </w:tblGrid>
      <w:tr w:rsidR="005D09FB" w:rsidRPr="00FA2322" w14:paraId="2501FE68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6866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1" w:name="_Hlk32415235"/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C74E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C24C" w14:textId="77777777" w:rsidR="005D09FB" w:rsidRPr="005D09FB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19B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E9C3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A5FF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bookmarkEnd w:id="1"/>
      <w:tr w:rsidR="005D09FB" w:rsidRPr="00C2093F" w14:paraId="365F1E34" w14:textId="77777777" w:rsidTr="005D09FB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99C4B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. การวิจัย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D226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2093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B2B" w14:textId="79D1CD18" w:rsidR="005D09FB" w:rsidRPr="005D09FB" w:rsidRDefault="005D09FB" w:rsidP="005D09FB">
            <w:pPr>
              <w:spacing w:line="233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มีระบบสารสนเทศเพื่อการบริหารงานวิจัยที่สามารถนําไปใช้ประโยชน์ในการบริหารงานวิจัยและงานสร้างสรร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3C8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6E7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083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6B8F3546" w14:textId="77777777" w:rsidTr="00DC1FA7">
        <w:trPr>
          <w:trHeight w:val="42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77D8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9A32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4C66" w14:textId="77777777" w:rsidR="005D09FB" w:rsidRPr="005D09FB" w:rsidRDefault="005D09FB" w:rsidP="00520B48">
            <w:pPr>
              <w:tabs>
                <w:tab w:val="left" w:pos="449"/>
              </w:tabs>
              <w:spacing w:line="233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สนับสนุนพันธกิจด้านการวิจัยหรืองานสร้างสรรค์อย่างน้อยในประเด็นต่อไปนี้</w:t>
            </w:r>
          </w:p>
          <w:p w14:paraId="3207D5E6" w14:textId="77777777" w:rsidR="005D09FB" w:rsidRPr="005D09FB" w:rsidRDefault="005D09FB" w:rsidP="005D09FB">
            <w:pPr>
              <w:tabs>
                <w:tab w:val="left" w:pos="176"/>
              </w:tabs>
              <w:spacing w:line="233" w:lineRule="auto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D09FB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- ห้องปฏิบัติการวิจัยหรืองานสร้างสรรค์หรือหน่วยวิจัยหรืองานสร้างสรรค์หรือศูนย์เครื่องมือหรือศูนย์ให้คําปรึกษาและสนับสนุนการวิจัย</w:t>
            </w:r>
          </w:p>
          <w:p w14:paraId="71A5A14F" w14:textId="77777777" w:rsidR="005D09FB" w:rsidRPr="005D09FB" w:rsidRDefault="005D09FB" w:rsidP="005D09FB">
            <w:pPr>
              <w:tabs>
                <w:tab w:val="left" w:pos="176"/>
              </w:tabs>
              <w:spacing w:line="233" w:lineRule="auto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ab/>
              <w:t>- ห้องสมุดหรือแหล่งค้นคว้าข้อมูลสนับสนุนการวิจัยหรืองานสร้างสรรค์</w:t>
            </w:r>
          </w:p>
          <w:p w14:paraId="7A2A3BD9" w14:textId="77777777" w:rsidR="005D09FB" w:rsidRPr="005D09FB" w:rsidRDefault="005D09FB" w:rsidP="005D09FB">
            <w:pPr>
              <w:tabs>
                <w:tab w:val="left" w:pos="176"/>
              </w:tabs>
              <w:spacing w:line="233" w:lineRule="auto"/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ab/>
              <w:t>- สิ่งอํานวยความสะดวกหรือการรักษาความปลอดภัยในการวิจัยหรืองานสร้างสรรค์ เช่นระบบเทคโนโลยีสารสนเทศ ระบบรักษาความปลอดภัยในห้องปฏิบัติการวิจัย</w:t>
            </w:r>
          </w:p>
          <w:p w14:paraId="5715F128" w14:textId="00B60124" w:rsidR="005D09FB" w:rsidRPr="005D09FB" w:rsidRDefault="005D09FB" w:rsidP="005D09FB">
            <w:pPr>
              <w:tabs>
                <w:tab w:val="left" w:pos="176"/>
              </w:tabs>
              <w:spacing w:line="233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ab/>
              <w:t>- กิจกรรมวิชาการที่ส่งเสริมงานวิจัยหรืองานสร้างสรรค์ เช่น การจัดประชุมวิชาการ การจัด</w:t>
            </w:r>
            <w:r w:rsidRPr="005D09FB">
              <w:rPr>
                <w:rFonts w:ascii="TH SarabunPSK" w:hAnsi="TH SarabunPSK" w:cs="TH SarabunPSK"/>
                <w:color w:val="000000" w:themeColor="text1"/>
                <w:spacing w:val="-2"/>
                <w:sz w:val="22"/>
                <w:szCs w:val="22"/>
                <w:cs/>
              </w:rPr>
              <w:t>แสดงงานสร้างสรรค์ การจัดให้มีศาสตราจารย์อาคันตุกะหรือศาสตราจารย์รับเชิญ (</w:t>
            </w:r>
            <w:r w:rsidRPr="005D09FB">
              <w:rPr>
                <w:rFonts w:ascii="TH SarabunPSK" w:hAnsi="TH SarabunPSK" w:cs="TH SarabunPSK"/>
                <w:color w:val="000000" w:themeColor="text1"/>
                <w:spacing w:val="-2"/>
                <w:sz w:val="22"/>
                <w:szCs w:val="22"/>
              </w:rPr>
              <w:t>Visiting</w:t>
            </w:r>
            <w:r w:rsidRPr="005D09FB">
              <w:rPr>
                <w:rFonts w:ascii="TH SarabunPSK" w:hAnsi="TH SarabunPSK" w:cs="TH SarabunPSK"/>
                <w:color w:val="000000" w:themeColor="text1"/>
                <w:sz w:val="22"/>
                <w:szCs w:val="22"/>
              </w:rPr>
              <w:t xml:space="preserve"> Professor</w:t>
            </w:r>
            <w:r w:rsidRPr="005D09FB"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79AC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C23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5FEA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17ADEADD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B125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CCC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FC92" w14:textId="61567973" w:rsidR="005D09FB" w:rsidRPr="005D09FB" w:rsidRDefault="005D09FB" w:rsidP="005D09FB">
            <w:pPr>
              <w:spacing w:line="233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จัดสรรงบประมาณเพื่อเป็นทุนวิจัยหรืองานสร้างสรรค์ และสนับสนุนการเผยแพร่ผลงานวิจัย หรืองานสร้างสรรค์ในการประชุมวิชาการ หรือการตีพิมพ์ในวารสารระดับชาติหรือนานาชาติ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48AD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44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3DEA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5236547C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E440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150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A305" w14:textId="01F68E22" w:rsidR="005D09FB" w:rsidRPr="005D09FB" w:rsidRDefault="005D09FB" w:rsidP="00520B48">
            <w:pPr>
              <w:spacing w:line="233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มีการพัฒนาสมรรถนะอาจารย์และนักวิจัย มีการสร้างขวัญและกําลังใจตลอดจนยกย่องอาจารย์และนักวิจัยที่มีผลงานวิจัยและงานสร้างสรรค์ดีเด่น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BB1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3F3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4845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FA2322" w14:paraId="4A44DC1D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A33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DB8A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FBC6" w14:textId="77777777" w:rsidR="005D09FB" w:rsidRPr="005D09FB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AF14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510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CDD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5D09FB" w:rsidRPr="00C2093F" w14:paraId="671C4FC7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F596" w14:textId="77777777" w:rsidR="005D09FB" w:rsidRPr="005D09FB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B7A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9968" w14:textId="6AB77229" w:rsidR="005D09FB" w:rsidRPr="005D09FB" w:rsidRDefault="005D09FB" w:rsidP="005D09FB">
            <w:pPr>
              <w:spacing w:line="23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5. มีการดำเนินงานกับเครือข่ายความร่วมมือด้านวิจัยหรืองานสร้างสรรค์หรือนวัตกรรมระหว่างสถาบันอุดมศึกษา องค์กรภาครัฐหรือเอกชน 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182E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7AD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862E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58C13580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608E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0A92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47E" w14:textId="77777777" w:rsidR="005D09FB" w:rsidRPr="005D09FB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มีระบบและกลไกการนำผลงานวิจัยหรืองานสร้างสรรค์หรือนวัตกรรมไปใช้ประโยชน์ในการพัฒนาผู้เรียนหรือชุมชนและดำเนินการตามระบบที่กํา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B1E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378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F6B3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704C6CBF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4EBD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56F8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0E7" w14:textId="0C2C237F" w:rsidR="005D09FB" w:rsidRPr="005D09FB" w:rsidRDefault="005D09FB" w:rsidP="005D09FB">
            <w:pPr>
              <w:spacing w:line="233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มีระบบและกลไกการคุ้มครองสิทธิ์ของงานวิจัยหรืองานสร้างสรรค์ที่นําไปใช้ประโยชน์และดําเนินการตามระบบที่กํา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24A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FD0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D0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CC92AAF" w14:textId="53E98EF7" w:rsidR="005D09FB" w:rsidRP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1E851A" w14:textId="4EBD165C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0F9F63" w14:textId="0EF8D2A4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B5A6B4" w14:textId="25C95262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76A5158" w14:textId="04BF6B59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85E8A9" w14:textId="323B5F22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BD569F" w14:textId="3CB0DF3D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70F9F4" w14:textId="5131FAD4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707428" w14:textId="4624CD8A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EE0B04" w14:textId="232950CD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D92BB" w14:textId="3AC2C3A2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D8046E" w14:textId="77777777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91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119"/>
        <w:gridCol w:w="1134"/>
        <w:gridCol w:w="4706"/>
        <w:gridCol w:w="3260"/>
      </w:tblGrid>
      <w:tr w:rsidR="005D09FB" w:rsidRPr="00FA2322" w14:paraId="211DCAC6" w14:textId="77777777" w:rsidTr="00611733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7FFA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65CC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23FD" w14:textId="77777777" w:rsidR="005D09FB" w:rsidRPr="005D09FB" w:rsidRDefault="005D09F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BCB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065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1767" w14:textId="77777777" w:rsidR="005D09FB" w:rsidRPr="00FA2322" w:rsidRDefault="005D09F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5D09FB" w:rsidRPr="00C2093F" w14:paraId="0CF31465" w14:textId="77777777" w:rsidTr="0061173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767" w14:textId="77777777" w:rsidR="005D09FB" w:rsidRPr="005D09FB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การบริการวิชาการ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1C515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47B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C47B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C47B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C47B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ระบบและกลไกการพัฒนาเสริมสร้างความสัมพันธ์กับชุมชน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EB7E" w14:textId="27294EE6" w:rsidR="005D09FB" w:rsidRPr="005D09FB" w:rsidRDefault="005D09FB" w:rsidP="005D09FB">
            <w:pPr>
              <w:ind w:right="-110"/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1. ทุกคณะมีส่วนร่วมกั</w:t>
            </w:r>
            <w:r w:rsidRPr="005D09F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บมหาวิทยาลัย</w:t>
            </w: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และชุมชนในการกำหนดพื้นที่เป้าหมายในการพัฒนาท้องถิ่นที่สอดคล้องกั</w:t>
            </w:r>
            <w:r w:rsidRPr="005D09F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บ</w:t>
            </w: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บริบท ปัญหา และความต้องการของท้องถิ่นชุมชน หรือสังคม ตามจุดเน้น จุดเด่นของมหาวิทยาลัยตามศาสตร์พระราชา หรือตามแนวพระราชดำริ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31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57A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E1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633977C4" w14:textId="77777777" w:rsidTr="00611733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2F9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EC1B6" w14:textId="77777777" w:rsidR="005D09FB" w:rsidRPr="00FC47B2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2222" w14:textId="1891FFDE" w:rsidR="005D09FB" w:rsidRPr="005D09FB" w:rsidRDefault="005D09FB" w:rsidP="005D09FB">
            <w:pPr>
              <w:pStyle w:val="NoSpacing"/>
              <w:ind w:right="-110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2. มีการดําเนินงานตามวงจ</w:t>
            </w:r>
            <w:r w:rsidRPr="005D09FB">
              <w:rPr>
                <w:rFonts w:ascii="TH SarabunPSK" w:hAnsi="TH SarabunPSK" w:cs="TH SarabunPSK" w:hint="cs"/>
                <w:color w:val="000000" w:themeColor="text1"/>
                <w:sz w:val="31"/>
                <w:szCs w:val="31"/>
                <w:cs/>
              </w:rPr>
              <w:t>ร</w:t>
            </w: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 xml:space="preserve">คุณภาพ </w:t>
            </w: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</w:rPr>
              <w:t xml:space="preserve">PDCA </w:t>
            </w: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โดยร่วมมือกับหน่วยงานภายในหรือภายนอกมหาวิทยาลัย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2F9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3560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BCB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145CA407" w14:textId="77777777" w:rsidTr="00611733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F0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B28A8" w14:textId="77777777" w:rsidR="005D09FB" w:rsidRPr="00FC47B2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670" w14:textId="77777777" w:rsidR="005D09FB" w:rsidRPr="005D09FB" w:rsidRDefault="005D09FB" w:rsidP="00520B48">
            <w:pPr>
              <w:pStyle w:val="NoSpacing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3. ชุมชนหรือองค์กรมีผู้นําหรือสมาชิกที่มีการเรียนรู้และดําเนินกิจกรรมอย่างต่อเนื่อง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59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3EC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26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25336BA1" w14:textId="77777777" w:rsidTr="00611733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301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BFBA0" w14:textId="77777777" w:rsidR="005D09FB" w:rsidRPr="00FC47B2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FEF" w14:textId="77777777" w:rsidR="005D09FB" w:rsidRPr="005D09FB" w:rsidRDefault="005D09FB" w:rsidP="00520B48">
            <w:pPr>
              <w:pStyle w:val="NoSpacing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4. ชุมชนหรือองค์กรสร้างกลไกที่มีการพัฒนาตนเอง โดยคงอัตลักษณ์ของคนในชุมชนและเอกลักษณ์ของท้องถิ่นอย่างต่อเนื่องหรือยั่งยืน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041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B9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EEC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017997E0" w14:textId="77777777" w:rsidTr="00611733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570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15B22" w14:textId="77777777" w:rsidR="005D09FB" w:rsidRPr="00FC47B2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234" w14:textId="77777777" w:rsidR="005D09FB" w:rsidRPr="005D09FB" w:rsidRDefault="005D09FB" w:rsidP="00520B48">
            <w:pPr>
              <w:pStyle w:val="NoSpacing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5. มีผลกระทบที่เกิดประโยชน์สร้างคุณค่าต่อสังคม หรือชุมชน/องค์กรอย่างเข้มแข็ง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094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E46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B5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09FB" w:rsidRPr="00C2093F" w14:paraId="680CBAE8" w14:textId="77777777" w:rsidTr="00611733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0DDF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DEE7" w14:textId="77777777" w:rsidR="005D09FB" w:rsidRPr="00FC47B2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6C9" w14:textId="77777777" w:rsidR="005D09FB" w:rsidRPr="005D09FB" w:rsidRDefault="005D09FB" w:rsidP="00520B48">
            <w:pPr>
              <w:pStyle w:val="NoSpacing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t>6. เกิดชุมชนต้นแบบด้านการพึ่งพาตนเองอย่างยั่งยืน ที่มีคณะและมหาวิทยาลัย เป็นผู้รับผิดชอบ</w:t>
            </w:r>
            <w:r w:rsidRPr="005D09FB">
              <w:rPr>
                <w:rFonts w:ascii="TH SarabunPSK" w:hAnsi="TH SarabunPSK" w:cs="TH SarabunPSK"/>
                <w:color w:val="000000" w:themeColor="text1"/>
                <w:sz w:val="31"/>
                <w:szCs w:val="31"/>
                <w:cs/>
              </w:rPr>
              <w:br/>
              <w:t>ร่วมในการพัฒนาอย่างน้อย 1 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67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B24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863E" w14:textId="77777777" w:rsidR="005D09FB" w:rsidRPr="00C2093F" w:rsidRDefault="005D09F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6454A37" w14:textId="2DCEEB5F" w:rsidR="005D09FB" w:rsidRP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2873ED" w14:textId="34119AFA" w:rsidR="005D09FB" w:rsidRP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91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119"/>
        <w:gridCol w:w="1134"/>
        <w:gridCol w:w="4706"/>
        <w:gridCol w:w="3260"/>
      </w:tblGrid>
      <w:tr w:rsidR="00611733" w:rsidRPr="00FA2322" w14:paraId="0F2D7378" w14:textId="77777777" w:rsidTr="00611733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2EF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F4B5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AFA" w14:textId="77777777" w:rsidR="00611733" w:rsidRPr="005D09FB" w:rsidRDefault="00611733" w:rsidP="00B558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9DA4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67BA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51E3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611733" w:rsidRPr="00FA2322" w14:paraId="743AB3F0" w14:textId="77777777" w:rsidTr="00611733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52BE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956" w14:textId="6075538C" w:rsidR="00611733" w:rsidRPr="00FA2322" w:rsidRDefault="00611733" w:rsidP="000C699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C209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ชุมชนเป้าหมายที่ได้รับการพัฒนาอย่างต่อเนื่องตามแผนเสริมสร้างความสัมพันธ์กับชุมชน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ACF" w14:textId="10131075" w:rsidR="00611733" w:rsidRPr="005D09FB" w:rsidRDefault="00611733" w:rsidP="000C699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จำนวนชุมชนเป้าหมายที่ได้รับการพัฒนาอย่างต่อเนื่องตามแผนเสริมสร้างความสัมพันธ์กับชุมชนที่กำหนดให้เป็นคะแนนเต็ม 5 = ร้อยละ 20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8DD9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810B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A36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22732C8F" w14:textId="37812538" w:rsidR="005D09FB" w:rsidRPr="00611733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7DA2D1" w14:textId="310E8DEF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67D714" w14:textId="5E68DFE9" w:rsidR="005D09FB" w:rsidRDefault="005D09F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62C84E" w14:textId="00AB504D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34461B" w14:textId="3B725320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EBC559" w14:textId="0EFEAF31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93A5B1" w14:textId="4A486EA9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CA30CB" w14:textId="02BECF11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1A6131" w14:textId="280F807A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C09378" w14:textId="77E669E9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A11A5" w14:textId="2F03C67A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E20080" w14:textId="7F3A0198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5C0EEA" w14:textId="39B51A06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B42B1F" w14:textId="61E74762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AA7603" w14:textId="267E0AC9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70959D" w14:textId="16289027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2ED760" w14:textId="790941FB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353EA7" w14:textId="5CB19244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91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119"/>
        <w:gridCol w:w="1134"/>
        <w:gridCol w:w="4706"/>
        <w:gridCol w:w="3260"/>
      </w:tblGrid>
      <w:tr w:rsidR="00A20DEB" w:rsidRPr="00FA2322" w14:paraId="0FCA4940" w14:textId="77777777" w:rsidTr="00611733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72B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ABBD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59E3" w14:textId="77777777" w:rsidR="00A20DEB" w:rsidRPr="005D09FB" w:rsidRDefault="00A20DE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66A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F41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45ED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A20DEB" w:rsidRPr="00C2093F" w14:paraId="2DC52CFC" w14:textId="77777777" w:rsidTr="0061173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450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C209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ด้านศิลปวัฒนธรรมและความเป็นไทย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8D31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2093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09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ระบบและกลไกด้านศิลปวัฒนธรรม และความเป็นไทย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5941" w14:textId="77777777" w:rsidR="00A20DEB" w:rsidRPr="005D09FB" w:rsidRDefault="00A20DEB" w:rsidP="00520B48">
            <w:pPr>
              <w:pStyle w:val="NoSpacing"/>
              <w:tabs>
                <w:tab w:val="left" w:pos="412"/>
              </w:tabs>
              <w:ind w:right="-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กำหนดนโยบายและทิศทางการส่งเสริมศิลปวัฒนธรรมและความเป็นไทยเพื่อการพัฒนาต่อยอดและสร้างคุณค่า ตามจุดเน้นของสถาบัน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542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6502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1C3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DEB" w:rsidRPr="00C2093F" w14:paraId="2EC0EDAB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38C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806B9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F23" w14:textId="77777777" w:rsidR="00A20DEB" w:rsidRPr="005D09FB" w:rsidRDefault="00A20DEB" w:rsidP="00520B48">
            <w:pPr>
              <w:tabs>
                <w:tab w:val="left" w:pos="412"/>
              </w:tabs>
              <w:ind w:right="-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11A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5E8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20B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DEB" w:rsidRPr="00C2093F" w14:paraId="7086EF29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044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D4933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E612" w14:textId="77777777" w:rsidR="00A20DEB" w:rsidRPr="005D09FB" w:rsidRDefault="00A20DEB" w:rsidP="00520B48">
            <w:pPr>
              <w:tabs>
                <w:tab w:val="left" w:pos="412"/>
              </w:tabs>
              <w:ind w:right="-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มีการบูรณาการงานด้านศิลปวัฒนธรรม กับการเรียนการสอน หรือการวิจัย </w:t>
            </w:r>
            <w:r w:rsidRPr="005D09F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 ซึ่งนำไปสู่การสืบสานการสร้างความรู้ ความเข้าใจในศิลปวัฒนธรรม การปรับและประยุกต์ใช้ศิลปวัฒนธรรม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164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C6E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3D28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DEB" w:rsidRPr="00C2093F" w14:paraId="1BBB23AF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A9D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2401C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390D" w14:textId="2FA65326" w:rsidR="00A20DEB" w:rsidRPr="005D09FB" w:rsidRDefault="00A20DEB" w:rsidP="00520B48">
            <w:pPr>
              <w:tabs>
                <w:tab w:val="left" w:pos="412"/>
              </w:tabs>
              <w:ind w:right="-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4. กำกับติดตามให้มีการดำเนินงาน และประเมินความสำเร็จตามตัวบ่งชี้ของแผน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ด้านศิลปวัฒนธรรมและความเป็นไทย และรายงานต่อผู้บริหารสถาบัน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7B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BF8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AC3A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DEB" w:rsidRPr="00C2093F" w14:paraId="19504AAB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8BA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B4B3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3C2" w14:textId="77777777" w:rsidR="00A20DEB" w:rsidRDefault="00A20DEB" w:rsidP="00520B48">
            <w:pPr>
              <w:tabs>
                <w:tab w:val="left" w:pos="412"/>
              </w:tabs>
              <w:ind w:right="-4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นำผลการประเมินไปปรับปรุงแผนหรือกิจกรรมด้านศิลปวัฒนธรรมและความเป็นไทย</w:t>
            </w:r>
          </w:p>
          <w:p w14:paraId="7D041E0D" w14:textId="1BB68A68" w:rsidR="00A20DEB" w:rsidRPr="005D09FB" w:rsidRDefault="00A20DEB" w:rsidP="00520B48">
            <w:pPr>
              <w:tabs>
                <w:tab w:val="left" w:pos="412"/>
              </w:tabs>
              <w:ind w:right="-4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CF90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E16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35E" w14:textId="77777777" w:rsidR="00A20DEB" w:rsidRPr="00C2093F" w:rsidRDefault="00A20DEB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0DEB" w:rsidRPr="00FA2322" w14:paraId="56E103B4" w14:textId="77777777" w:rsidTr="00520B48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649A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D24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55B7" w14:textId="77777777" w:rsidR="00A20DEB" w:rsidRPr="005D09FB" w:rsidRDefault="00A20DEB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377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FF3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BA10" w14:textId="77777777" w:rsidR="00A20DEB" w:rsidRPr="00FA2322" w:rsidRDefault="00A20DEB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A20DEB" w:rsidRPr="00FA2322" w14:paraId="7351C846" w14:textId="77777777" w:rsidTr="00423710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21C" w14:textId="7011B741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C209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ด้านศิลปวัฒนธรรมและความเป็นไทย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36E61" w14:textId="72B01E83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2093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09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ระบบและกลไกด้านศิลปวัฒนธรรม และความเป็นไทย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272D" w14:textId="2C6EB184" w:rsidR="00A20DEB" w:rsidRPr="005D09FB" w:rsidRDefault="00A20DEB" w:rsidP="00A20DE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เผยแพร่กิจกรรมหรือการบริการด้านศิลปวัฒนธรรมและความเป็นไทยต่อสาธารณชน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BC11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C665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1F2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0DEB" w:rsidRPr="00FA2322" w14:paraId="28522413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ACA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DE61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E4C" w14:textId="27138A5C" w:rsidR="00A20DEB" w:rsidRPr="005D09FB" w:rsidRDefault="00A20DEB" w:rsidP="00A20DE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มีผลงานการสร้างแหล่งเรียนรู้หรือชุมชนต้นแบบ หรือองค์ความรู้หรือนวัตกรรมด้านศิลปวัฒนธรรมและความเป็นไทยให้สอดรับกับสังคมสมัยใหม่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FC8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4202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255C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0DEB" w:rsidRPr="00FA2322" w14:paraId="631FA5DF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1F1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C27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003B" w14:textId="7798DDE4" w:rsidR="00A20DEB" w:rsidRPr="005D09FB" w:rsidRDefault="00A20DEB" w:rsidP="00A20DE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กำหนดหรือสร้างมาตรฐานด้านศิลปวัฒนธรรมและความเป็นไทยซึ่งเป็นที่ยอมรับในระดับชาติ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836A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6B40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45C0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20DEB" w:rsidRPr="00FA2322" w14:paraId="35662808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CEF8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A16" w14:textId="2F311325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Pr="00C2093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ผลลัพธ์ด้านศิลปะและวัฒนธรรมไทย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CE76" w14:textId="3E85681E" w:rsidR="00A20DEB" w:rsidRPr="005D09FB" w:rsidRDefault="00A20DEB" w:rsidP="00A20DEB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t>ผลรวมของผลการประเมินผลลัพธ์</w:t>
            </w:r>
            <w:r w:rsidRPr="005D09FB"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  <w:br/>
              <w:t>ด้านศิลปะและวัฒนธรรมไทยของทุกคณะ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50FF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0F18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D7FE" w14:textId="77777777" w:rsidR="00A20DEB" w:rsidRPr="00FA2322" w:rsidRDefault="00A20DEB" w:rsidP="00A20D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6E3E820" w14:textId="504CF6D4" w:rsidR="00A20DEB" w:rsidRP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A60FBD" w14:textId="042430B5" w:rsidR="00A20DEB" w:rsidRDefault="00A20DEB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D53DC" w14:textId="2C372366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55B8ED" w14:textId="25A430C5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EFB2C9" w14:textId="54AA8BDB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C42B4C" w14:textId="59BDDB2C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8E1BA5" w14:textId="5DC78206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D40E66" w14:textId="6739404F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650E10" w14:textId="31D93CDA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004425" w14:textId="03432E31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4FACE5" w14:textId="62A8B5A4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4D4D5C" w14:textId="77777777" w:rsidR="00081BE2" w:rsidRDefault="00081BE2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191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119"/>
        <w:gridCol w:w="1134"/>
        <w:gridCol w:w="4706"/>
        <w:gridCol w:w="3260"/>
      </w:tblGrid>
      <w:tr w:rsidR="00094BAA" w:rsidRPr="00FA2322" w14:paraId="368A2862" w14:textId="77777777" w:rsidTr="00611733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DE4" w14:textId="77777777" w:rsidR="00094BAA" w:rsidRPr="00FA2322" w:rsidRDefault="00094BAA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3" w:name="_Hlk32415856"/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D731" w14:textId="77777777" w:rsidR="00094BAA" w:rsidRPr="00FA2322" w:rsidRDefault="00094BAA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3198" w14:textId="77777777" w:rsidR="00094BAA" w:rsidRPr="005D09FB" w:rsidRDefault="00094BAA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4FF0" w14:textId="77777777" w:rsidR="00094BAA" w:rsidRPr="00FA2322" w:rsidRDefault="00094BAA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7B1D" w14:textId="77777777" w:rsidR="00094BAA" w:rsidRPr="00FA2322" w:rsidRDefault="00094BAA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19A" w14:textId="77777777" w:rsidR="00094BAA" w:rsidRPr="00FA2322" w:rsidRDefault="00094BAA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bookmarkEnd w:id="3"/>
      <w:tr w:rsidR="00081BE2" w:rsidRPr="00C2093F" w14:paraId="26BEA898" w14:textId="77777777" w:rsidTr="00611733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C95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 การบริหารจัดการ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98F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5.1 การจัดการเรียนรู้แบบบูรณาการกับการทำงานผลลัพธ์ตามพันธกิจ กลุ่มสถาบัน และเอกลักษณ์ของสถาบัน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D17" w14:textId="77777777" w:rsidR="00081BE2" w:rsidRPr="005D09FB" w:rsidRDefault="00081BE2" w:rsidP="00081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มหาวิทยาลัยมีระบบและกลไกส่งเสริมให้มีการจัดทำแผนจัดการเรียนรู้แบบบูรณาการ</w:t>
            </w:r>
          </w:p>
          <w:p w14:paraId="3DDCA10A" w14:textId="13E6C2A1" w:rsidR="00081BE2" w:rsidRPr="00081BE2" w:rsidRDefault="00081BE2" w:rsidP="00081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กับการทำงาน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C5B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317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6FA3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BE2" w:rsidRPr="00C2093F" w14:paraId="069F0502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3AA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616A8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54A" w14:textId="77777777" w:rsidR="00081BE2" w:rsidRPr="005D09FB" w:rsidRDefault="00081BE2" w:rsidP="00081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มีการกำกับ ติดตามให้ทุกคณะดำเนินการเป็นไปตามแผนที่กำหนด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B96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F9B5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1C8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BE2" w:rsidRPr="00C2093F" w14:paraId="04B7D269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EEB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91E6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E4B2" w14:textId="77777777" w:rsidR="00081BE2" w:rsidRPr="005D09FB" w:rsidRDefault="00081BE2" w:rsidP="00081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มีการกำกับ ติดตามให้ทุกคณะประเมินความสำเร็จตามวัตถุประสงค์ของแผนที่กำหนด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6B8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AAC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62C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BE2" w:rsidRPr="00C2093F" w14:paraId="57F94BCC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354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F654C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EEE7" w14:textId="77777777" w:rsidR="00081BE2" w:rsidRPr="005D09FB" w:rsidRDefault="00081BE2" w:rsidP="00081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มีการนำผลไปปรับปรุงระบบและกลไกตามข้อ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2AD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2783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9D10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BE2" w:rsidRPr="00C2093F" w14:paraId="20520750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AE9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4268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4762" w14:textId="77777777" w:rsidR="00081BE2" w:rsidRPr="005D09FB" w:rsidRDefault="00081BE2" w:rsidP="00081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5. มีแนวปฏิบัติที่ดีเกี่ยวกับระบบและกลไกตามข้อ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2589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ECB0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F56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1BE2" w:rsidRPr="00C2093F" w14:paraId="163AC04B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3F37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8C878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5.2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2DE" w14:textId="77777777" w:rsidR="00081BE2" w:rsidRPr="005D09FB" w:rsidRDefault="00081BE2" w:rsidP="00081BE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พัฒนาแผนกลยุทธ์จากผลการวิเคราะห์ 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SWOT </w:t>
            </w:r>
            <w:r w:rsidRPr="005D0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กับวิสัยทัศน์ของสถาบัน และพัฒนาไปสู่แผนกลยุทธ์ทางการเงินและแผนปฏิบัติการประจําปีตามกรอบเวลาเพื่อให้บรรลุผลตามตัวบ่งชี้และเป้าหมายของแผนกลยุท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8F3C" w14:textId="77777777" w:rsidR="00081BE2" w:rsidRPr="00C2093F" w:rsidRDefault="00081BE2" w:rsidP="00520B48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972" w14:textId="77777777" w:rsidR="00081BE2" w:rsidRPr="00C2093F" w:rsidRDefault="00081BE2" w:rsidP="00520B48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3A2D" w14:textId="77777777" w:rsidR="00081BE2" w:rsidRPr="00C2093F" w:rsidRDefault="00081BE2" w:rsidP="00520B48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81BE2" w:rsidRPr="00C2093F" w14:paraId="6AE20B70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EF5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A24F" w14:textId="77777777" w:rsidR="00081BE2" w:rsidRPr="00C2093F" w:rsidRDefault="00081BE2" w:rsidP="00520B48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A5A" w14:textId="77777777" w:rsidR="00081BE2" w:rsidRPr="005D09FB" w:rsidRDefault="00081BE2" w:rsidP="00081BE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2.  มีดำเนินการวิเคราะห์ข้อมูลทางการเงิน เพื่อวิเคราะห์ความคุ้มค่าของการบริหารงาน ประสิทธิภาพ ประสิทธิผลในการดำเนินงานของหน่วยงาน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BD" w14:textId="77777777" w:rsidR="00081BE2" w:rsidRPr="00C2093F" w:rsidRDefault="00081BE2" w:rsidP="00520B48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DCFE" w14:textId="77777777" w:rsidR="00081BE2" w:rsidRPr="00C2093F" w:rsidRDefault="00081BE2" w:rsidP="00520B48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43E" w14:textId="77777777" w:rsidR="00081BE2" w:rsidRPr="00C2093F" w:rsidRDefault="00081BE2" w:rsidP="00520B48">
            <w:pPr>
              <w:pStyle w:val="NoSpacing"/>
              <w:rPr>
                <w:rFonts w:ascii="TH SarabunPSK" w:eastAsia="Cordia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81BE2" w:rsidRPr="00FA2322" w14:paraId="6A5F2FDE" w14:textId="77777777" w:rsidTr="00611733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871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8F7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A498" w14:textId="77777777" w:rsidR="00081BE2" w:rsidRPr="005D09FB" w:rsidRDefault="00081BE2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0E2B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753E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A6DC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081BE2" w:rsidRPr="00FA2322" w14:paraId="77B5E3CA" w14:textId="77777777" w:rsidTr="00423710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FBE" w14:textId="0071CA2E" w:rsidR="00081BE2" w:rsidRPr="00FA232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 การบริหารจัดการ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0AE7D" w14:textId="5D8CC3AD" w:rsidR="00081BE2" w:rsidRPr="00FA232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5.2 การบริหารของสถาบันเพื่อการกำกับติดตามผลลัพธ์ตามพันธกิจ กลุ่มสถาบันและเอกลักษณ์ของสถาบัน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94E" w14:textId="0C5FC3A4" w:rsidR="00081BE2" w:rsidRPr="005D09FB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3.  มีดำเนินงานตามแผนบริหารความเสี่ยง ที่เป็นผลจากการวิเคราะห์และระบุปัจจัยเสี่ยงที่เกิดจาก ปัจจัยภายนอก หรือปัจจัยที่ไม่สามารถควบคุมได้ที่ส่งผลต่อการดำเนินงานตามพันธกิจของสำนัก สถาบันและให้ระดับความเสี่ยงลดลงจากเดิม</w:t>
            </w:r>
            <w:r w:rsidRPr="005D09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 เรื่อง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281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1A8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47FF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229265B2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8948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980D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F2B" w14:textId="50E120D3" w:rsidR="00081BE2" w:rsidRPr="005D09FB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มีการบริหารงานด้วยหลักธรรมาภิบาลอย่างครบถ้วนทั้ง </w:t>
            </w:r>
            <w:r w:rsidRPr="005D09F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ประการที่อธิบายการดำเนินงานอย่างชัดเจน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E34C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A9CF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43D0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018359EE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F5EC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48AE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545" w14:textId="67B52BF8" w:rsidR="00081BE2" w:rsidRPr="005D09FB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5.  มีดำเนินการจัดการความรู้ตามระบบ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DC8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8A10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41E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54B09E90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C527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3FEF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9AB3" w14:textId="2C64C9D2" w:rsidR="00081BE2" w:rsidRPr="005D09FB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6.  มีดำเนินงานตามแผนการบริหารและแผนพัฒนาบุคลากรสายสนับสนุน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ADED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4253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347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68F71380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42C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0C3FD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B01A" w14:textId="319F5961" w:rsidR="00081BE2" w:rsidRPr="005D09FB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 </w:t>
            </w:r>
            <w:r w:rsidRPr="005D09FB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มีการดำเนินงานด้านการประกันคุณภาพภายในตามระบบและกลไกที่สถาบันกำหนดประกอบด้วย</w:t>
            </w: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การควบคุมคุณภาพ การตรวจสอบคุณภาพ และการประเมินคุณภาพ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491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08A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6B02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4011F502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E103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20C7" w14:textId="3EA683A5" w:rsidR="00081BE2" w:rsidRPr="00FA232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5.3 ระดับความพึงพอใจของผู้รับบริการ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9B0" w14:textId="15152264" w:rsidR="00081BE2" w:rsidRPr="005D09FB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ผลคะแนนเฉลี่ยความพึงพอใจของผู้รับบริการ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777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AF6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2D71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2ECAD619" w14:textId="77777777" w:rsidTr="00423710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875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9C8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F038" w14:textId="77777777" w:rsidR="00081BE2" w:rsidRPr="005D09FB" w:rsidRDefault="00081BE2" w:rsidP="00520B4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8A21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281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0C11" w14:textId="77777777" w:rsidR="00081BE2" w:rsidRPr="00FA2322" w:rsidRDefault="00081BE2" w:rsidP="00520B48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081BE2" w:rsidRPr="00FA2322" w14:paraId="25A8BC80" w14:textId="77777777" w:rsidTr="00423710">
        <w:trPr>
          <w:trHeight w:val="42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FB26" w14:textId="1150467B" w:rsidR="00081BE2" w:rsidRPr="00FA232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 การบริหารจัดการ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CD193" w14:textId="5D594A19" w:rsidR="00081BE2" w:rsidRPr="00FA232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5.4 ระบบสารสนเทศเพื่อการบริหารและการตัดสินใจ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8D1" w14:textId="77777777" w:rsidR="00081BE2" w:rsidRPr="005D09FB" w:rsidRDefault="00081BE2" w:rsidP="00081BE2">
            <w:pPr>
              <w:pStyle w:val="NoSpacing"/>
              <w:numPr>
                <w:ilvl w:val="0"/>
                <w:numId w:val="18"/>
              </w:numPr>
              <w:tabs>
                <w:tab w:val="left" w:pos="369"/>
                <w:tab w:val="left" w:pos="993"/>
              </w:tabs>
              <w:ind w:left="0" w:firstLine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5D09FB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มีแผนระบบสารสนเทศ (</w:t>
            </w:r>
            <w:r w:rsidRPr="005D09FB">
              <w:rPr>
                <w:rFonts w:ascii="TH SarabunPSK" w:eastAsia="CordiaNew" w:hAnsi="TH SarabunPSK" w:cs="TH SarabunPSK"/>
                <w:sz w:val="32"/>
                <w:szCs w:val="32"/>
              </w:rPr>
              <w:t>Information System Plan</w:t>
            </w:r>
            <w:r w:rsidRPr="005D09FB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)</w:t>
            </w:r>
          </w:p>
          <w:p w14:paraId="30F68526" w14:textId="77777777" w:rsidR="00081BE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40B61D" w14:textId="18B69ECB" w:rsidR="00611733" w:rsidRPr="005D09FB" w:rsidRDefault="00611733" w:rsidP="00081BE2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5BD7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0C3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D185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0CC49872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B11F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6C967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D1BC" w14:textId="77777777" w:rsidR="00081BE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D09FB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มีระบบสารสนเทศเพื่อการบริหารและการตัดสินใจตามพันธกิจของสถาบัน โดยอย่างน้อย ต้องครอบคลุมการสนับสนุนจัดการเรียนการสอน การวิจัย การบริหารจัดการ และการเงิน และสามารถนำไปใช้ในการดำเนินงานประกันคุณภาพ</w:t>
            </w:r>
          </w:p>
          <w:p w14:paraId="325957C6" w14:textId="7C5ECD81" w:rsidR="00611733" w:rsidRPr="005D09FB" w:rsidRDefault="00611733" w:rsidP="00081BE2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1B3A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40CF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1CA4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150C92AA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FB2A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C815B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B23" w14:textId="77777777" w:rsidR="00081BE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5D09FB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มีการประเมินความพึงพอใจของผู้ใช้ระบบสารสนเทศ</w:t>
            </w:r>
          </w:p>
          <w:p w14:paraId="75DB46B7" w14:textId="319DDF6D" w:rsidR="00611733" w:rsidRPr="005D09FB" w:rsidRDefault="00611733" w:rsidP="00081BE2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BF55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C9A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901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09DA874F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AFC6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066A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32D0" w14:textId="77777777" w:rsidR="00081BE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5D09FB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มีการนำผลการประเมินความพึงพอใจของผู้ใช้ระบบสารสนเทศมาปรับปรุงระบบสารสนเทศ</w:t>
            </w:r>
          </w:p>
          <w:p w14:paraId="67AC9AA8" w14:textId="77777777" w:rsidR="00611733" w:rsidRDefault="00611733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01CEEC" w14:textId="78C2E3DD" w:rsidR="00611733" w:rsidRPr="005D09FB" w:rsidRDefault="00611733" w:rsidP="00081BE2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957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DDC6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D21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81BE2" w:rsidRPr="00FA2322" w14:paraId="70438D94" w14:textId="77777777" w:rsidTr="00423710">
        <w:trPr>
          <w:trHeight w:val="42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DA84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CE79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862" w14:textId="77777777" w:rsidR="00081BE2" w:rsidRDefault="00081BE2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D09FB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  <w:p w14:paraId="5E3029DD" w14:textId="77777777" w:rsidR="00611733" w:rsidRDefault="00611733" w:rsidP="00081BE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ACD9A" w14:textId="59C10D82" w:rsidR="00611733" w:rsidRPr="005D09FB" w:rsidRDefault="00611733" w:rsidP="00081BE2">
            <w:pPr>
              <w:pStyle w:val="NoSpacing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5806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B82C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93A" w14:textId="77777777" w:rsidR="00081BE2" w:rsidRPr="00FA2322" w:rsidRDefault="00081BE2" w:rsidP="00081BE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1733" w:rsidRPr="00FA2322" w14:paraId="6707BD1C" w14:textId="77777777" w:rsidTr="00B558F0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B193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434D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8DDB" w14:textId="77777777" w:rsidR="00611733" w:rsidRPr="005D09FB" w:rsidRDefault="00611733" w:rsidP="00B558F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DCD5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9BCA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ผลการดำเนินงานพร้อมเอกสารหลักฐาน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6800" w14:textId="77777777" w:rsidR="00611733" w:rsidRPr="00FA2322" w:rsidRDefault="00611733" w:rsidP="00B558F0">
            <w:pPr>
              <w:pStyle w:val="NoSpacing"/>
              <w:jc w:val="center"/>
              <w:rPr>
                <w:rFonts w:ascii="TH SarabunPSK" w:eastAsia="Cord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23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ปัญหา/อุปสรรคในการดำเนินงาน</w:t>
            </w:r>
          </w:p>
        </w:tc>
      </w:tr>
      <w:tr w:rsidR="00611733" w:rsidRPr="00FA2322" w14:paraId="4413DF5F" w14:textId="77777777" w:rsidTr="00BD280C">
        <w:trPr>
          <w:trHeight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D35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5FF8" w14:textId="1A1CB44E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93F">
              <w:rPr>
                <w:rFonts w:ascii="TH SarabunPSK" w:hAnsi="TH SarabunPSK" w:cs="TH SarabunPSK"/>
                <w:sz w:val="32"/>
                <w:szCs w:val="32"/>
                <w:cs/>
              </w:rPr>
              <w:t>5.5 บุคลากรประจำสายสนับสนุนที่ได้รับการพัฒนา เพิ่มพูนความรู้และทักษะในวิชาชีพทั้งในประเทศหรือต่างประเทศ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A581" w14:textId="5A3DCAE2" w:rsidR="00611733" w:rsidRPr="005D09FB" w:rsidRDefault="00611733" w:rsidP="0061173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09FB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5D09FB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บุคลากรประจำสายสนับสนุนที่ได้รับการพัฒนา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1BBC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B4EA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8FE" w14:textId="77777777" w:rsidR="00611733" w:rsidRPr="00FA2322" w:rsidRDefault="00611733" w:rsidP="00611733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5862CEFD" w14:textId="77777777" w:rsidR="00611733" w:rsidRPr="00611733" w:rsidRDefault="00611733" w:rsidP="007A1BE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60B8918" w14:textId="77777777" w:rsidR="000F75B9" w:rsidRPr="00820976" w:rsidRDefault="000F75B9" w:rsidP="000F75B9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32409032"/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ลงชื่อ.......................................................</w:t>
      </w:r>
    </w:p>
    <w:p w14:paraId="13974BA4" w14:textId="77777777" w:rsidR="000F75B9" w:rsidRPr="00820976" w:rsidRDefault="000F75B9" w:rsidP="000F75B9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(...............................................)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(...............................................)</w:t>
      </w:r>
    </w:p>
    <w:p w14:paraId="2E3D97F7" w14:textId="77777777" w:rsidR="000F75B9" w:rsidRPr="00820976" w:rsidRDefault="000F75B9" w:rsidP="000F75B9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(ผู้รายงาน)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                  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(ผู้ตรวจสอบข้อมูล)</w:t>
      </w:r>
    </w:p>
    <w:p w14:paraId="0BFB99DA" w14:textId="77777777" w:rsidR="000F75B9" w:rsidRPr="00820976" w:rsidRDefault="000F75B9" w:rsidP="000F75B9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0976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วัน/เดือน/ปี  รายงาน.....................................</w:t>
      </w:r>
    </w:p>
    <w:bookmarkEnd w:id="4"/>
    <w:p w14:paraId="0C203C8F" w14:textId="0FE97B31" w:rsidR="007D6C66" w:rsidRPr="00820976" w:rsidRDefault="007D6C66" w:rsidP="007D6C66">
      <w:pPr>
        <w:spacing w:line="360" w:lineRule="auto"/>
        <w:ind w:right="678"/>
        <w:rPr>
          <w:rFonts w:ascii="TH SarabunPSK" w:hAnsi="TH SarabunPSK" w:cs="TH SarabunPSK"/>
        </w:rPr>
      </w:pPr>
    </w:p>
    <w:sectPr w:rsidR="007D6C66" w:rsidRPr="00820976" w:rsidSect="005D09FB">
      <w:headerReference w:type="default" r:id="rId7"/>
      <w:pgSz w:w="16838" w:h="11906" w:orient="landscape" w:code="9"/>
      <w:pgMar w:top="709" w:right="992" w:bottom="709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7F12A" w14:textId="77777777" w:rsidR="00E54518" w:rsidRDefault="00E54518" w:rsidP="004757DC">
      <w:r>
        <w:separator/>
      </w:r>
    </w:p>
  </w:endnote>
  <w:endnote w:type="continuationSeparator" w:id="0">
    <w:p w14:paraId="0C092F60" w14:textId="77777777" w:rsidR="00E54518" w:rsidRDefault="00E54518" w:rsidP="004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0491" w14:textId="77777777" w:rsidR="00E54518" w:rsidRDefault="00E54518" w:rsidP="004757DC">
      <w:r>
        <w:separator/>
      </w:r>
    </w:p>
  </w:footnote>
  <w:footnote w:type="continuationSeparator" w:id="0">
    <w:p w14:paraId="3121E636" w14:textId="77777777" w:rsidR="00E54518" w:rsidRDefault="00E54518" w:rsidP="0047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3E16" w14:textId="77777777" w:rsidR="004757DC" w:rsidRDefault="004757DC" w:rsidP="00D75C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1" w15:restartNumberingAfterBreak="0">
    <w:nsid w:val="0BB71CB1"/>
    <w:multiLevelType w:val="hybridMultilevel"/>
    <w:tmpl w:val="F02EDA26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9968FF"/>
    <w:multiLevelType w:val="hybridMultilevel"/>
    <w:tmpl w:val="B25601A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9D3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1811348"/>
    <w:multiLevelType w:val="hybridMultilevel"/>
    <w:tmpl w:val="AA08A6F0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9F7660"/>
    <w:multiLevelType w:val="hybridMultilevel"/>
    <w:tmpl w:val="15BE7980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2DEA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3EFD343C"/>
    <w:multiLevelType w:val="hybridMultilevel"/>
    <w:tmpl w:val="2494BA66"/>
    <w:lvl w:ilvl="0" w:tplc="A53C6AD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C73EA"/>
    <w:multiLevelType w:val="hybridMultilevel"/>
    <w:tmpl w:val="2F2AD5F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70B5"/>
    <w:multiLevelType w:val="hybridMultilevel"/>
    <w:tmpl w:val="64161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28CB"/>
    <w:multiLevelType w:val="hybridMultilevel"/>
    <w:tmpl w:val="7ADCD7FE"/>
    <w:lvl w:ilvl="0" w:tplc="7444ECAE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16400"/>
    <w:multiLevelType w:val="hybridMultilevel"/>
    <w:tmpl w:val="4988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807C5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 w15:restartNumberingAfterBreak="0">
    <w:nsid w:val="6D720E84"/>
    <w:multiLevelType w:val="hybridMultilevel"/>
    <w:tmpl w:val="1CA8BDD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68AF"/>
    <w:multiLevelType w:val="hybridMultilevel"/>
    <w:tmpl w:val="AD0899E2"/>
    <w:lvl w:ilvl="0" w:tplc="0409000F">
      <w:start w:val="1"/>
      <w:numFmt w:val="decimal"/>
      <w:lvlText w:val="%1."/>
      <w:lvlJc w:val="left"/>
      <w:pPr>
        <w:ind w:left="518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79E33A55"/>
    <w:multiLevelType w:val="hybridMultilevel"/>
    <w:tmpl w:val="1BE456C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14"/>
  </w:num>
  <w:num w:numId="6">
    <w:abstractNumId w:val="17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F2"/>
    <w:rsid w:val="000331BC"/>
    <w:rsid w:val="00037B8F"/>
    <w:rsid w:val="00045DA1"/>
    <w:rsid w:val="00065EDB"/>
    <w:rsid w:val="000752EB"/>
    <w:rsid w:val="00081BE2"/>
    <w:rsid w:val="00082CD9"/>
    <w:rsid w:val="00091142"/>
    <w:rsid w:val="0009200B"/>
    <w:rsid w:val="00094BAA"/>
    <w:rsid w:val="00095470"/>
    <w:rsid w:val="000971F4"/>
    <w:rsid w:val="000A3595"/>
    <w:rsid w:val="000C6990"/>
    <w:rsid w:val="000F75B9"/>
    <w:rsid w:val="00101FEB"/>
    <w:rsid w:val="00136A2C"/>
    <w:rsid w:val="00153216"/>
    <w:rsid w:val="00170C37"/>
    <w:rsid w:val="00184AA9"/>
    <w:rsid w:val="00186759"/>
    <w:rsid w:val="001C72FA"/>
    <w:rsid w:val="001E29A5"/>
    <w:rsid w:val="00217AA2"/>
    <w:rsid w:val="0023525B"/>
    <w:rsid w:val="002473A1"/>
    <w:rsid w:val="00250F2A"/>
    <w:rsid w:val="00253D72"/>
    <w:rsid w:val="00297F2D"/>
    <w:rsid w:val="002B2FA9"/>
    <w:rsid w:val="002C08CF"/>
    <w:rsid w:val="002C242D"/>
    <w:rsid w:val="002D305F"/>
    <w:rsid w:val="0032751E"/>
    <w:rsid w:val="0034679E"/>
    <w:rsid w:val="00352B37"/>
    <w:rsid w:val="00377F48"/>
    <w:rsid w:val="003E3C43"/>
    <w:rsid w:val="00405600"/>
    <w:rsid w:val="00411A1A"/>
    <w:rsid w:val="00413A4D"/>
    <w:rsid w:val="00414553"/>
    <w:rsid w:val="00417940"/>
    <w:rsid w:val="004227F5"/>
    <w:rsid w:val="00423710"/>
    <w:rsid w:val="00427146"/>
    <w:rsid w:val="004661B5"/>
    <w:rsid w:val="004702B3"/>
    <w:rsid w:val="004757DC"/>
    <w:rsid w:val="00482B13"/>
    <w:rsid w:val="004B78DF"/>
    <w:rsid w:val="004E6046"/>
    <w:rsid w:val="00504326"/>
    <w:rsid w:val="005124F9"/>
    <w:rsid w:val="00527F20"/>
    <w:rsid w:val="00583C65"/>
    <w:rsid w:val="00597ED5"/>
    <w:rsid w:val="005A21A1"/>
    <w:rsid w:val="005D09FB"/>
    <w:rsid w:val="005F4B65"/>
    <w:rsid w:val="005F5522"/>
    <w:rsid w:val="00611733"/>
    <w:rsid w:val="006439EC"/>
    <w:rsid w:val="006C0654"/>
    <w:rsid w:val="006C6076"/>
    <w:rsid w:val="006D5303"/>
    <w:rsid w:val="006F2427"/>
    <w:rsid w:val="00774BF2"/>
    <w:rsid w:val="007756A4"/>
    <w:rsid w:val="00796861"/>
    <w:rsid w:val="007A1BE9"/>
    <w:rsid w:val="007C0EBB"/>
    <w:rsid w:val="007C6F55"/>
    <w:rsid w:val="007D6C66"/>
    <w:rsid w:val="007E4D39"/>
    <w:rsid w:val="007E603D"/>
    <w:rsid w:val="007F71B8"/>
    <w:rsid w:val="00814A55"/>
    <w:rsid w:val="00820976"/>
    <w:rsid w:val="00841D78"/>
    <w:rsid w:val="008474CB"/>
    <w:rsid w:val="00857515"/>
    <w:rsid w:val="0086797A"/>
    <w:rsid w:val="00880AF2"/>
    <w:rsid w:val="009069A0"/>
    <w:rsid w:val="00914D46"/>
    <w:rsid w:val="00951CEC"/>
    <w:rsid w:val="00955AC9"/>
    <w:rsid w:val="00977E3F"/>
    <w:rsid w:val="0098497F"/>
    <w:rsid w:val="009F60AB"/>
    <w:rsid w:val="009F66EB"/>
    <w:rsid w:val="00A05A04"/>
    <w:rsid w:val="00A11770"/>
    <w:rsid w:val="00A124A5"/>
    <w:rsid w:val="00A20DEB"/>
    <w:rsid w:val="00A33874"/>
    <w:rsid w:val="00A34C65"/>
    <w:rsid w:val="00A541F2"/>
    <w:rsid w:val="00A549B2"/>
    <w:rsid w:val="00A65F10"/>
    <w:rsid w:val="00A736BB"/>
    <w:rsid w:val="00AC3CF1"/>
    <w:rsid w:val="00B07AA3"/>
    <w:rsid w:val="00B12FF9"/>
    <w:rsid w:val="00B42CC4"/>
    <w:rsid w:val="00B46EF5"/>
    <w:rsid w:val="00B536CE"/>
    <w:rsid w:val="00B7435A"/>
    <w:rsid w:val="00B976A3"/>
    <w:rsid w:val="00BD7DB5"/>
    <w:rsid w:val="00BE2C8F"/>
    <w:rsid w:val="00BE2DA6"/>
    <w:rsid w:val="00BF31C1"/>
    <w:rsid w:val="00BF59FA"/>
    <w:rsid w:val="00C2093F"/>
    <w:rsid w:val="00C42FB4"/>
    <w:rsid w:val="00C919C8"/>
    <w:rsid w:val="00C932B7"/>
    <w:rsid w:val="00CC3F83"/>
    <w:rsid w:val="00D50072"/>
    <w:rsid w:val="00D63C5F"/>
    <w:rsid w:val="00D75C50"/>
    <w:rsid w:val="00D76150"/>
    <w:rsid w:val="00D96F41"/>
    <w:rsid w:val="00DA2A2F"/>
    <w:rsid w:val="00DB45E2"/>
    <w:rsid w:val="00DB5727"/>
    <w:rsid w:val="00DD3BC4"/>
    <w:rsid w:val="00DD3D0C"/>
    <w:rsid w:val="00E54518"/>
    <w:rsid w:val="00E7014C"/>
    <w:rsid w:val="00E749E8"/>
    <w:rsid w:val="00E8445C"/>
    <w:rsid w:val="00EA4C38"/>
    <w:rsid w:val="00EC20F8"/>
    <w:rsid w:val="00ED0CB7"/>
    <w:rsid w:val="00F16F8C"/>
    <w:rsid w:val="00F22827"/>
    <w:rsid w:val="00F405E7"/>
    <w:rsid w:val="00F5772A"/>
    <w:rsid w:val="00F6513A"/>
    <w:rsid w:val="00F95919"/>
    <w:rsid w:val="00FA2322"/>
    <w:rsid w:val="00FA2557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6403"/>
  <w15:docId w15:val="{A9C6D66A-FB49-4B65-900E-3EA69E6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880AF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A25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A2557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880AF2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880AF2"/>
    <w:pPr>
      <w:spacing w:before="24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80AF2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80AF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F2"/>
    <w:rPr>
      <w:rFonts w:ascii="Tahoma" w:eastAsia="Cordia New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774BF2"/>
    <w:pPr>
      <w:jc w:val="center"/>
    </w:pPr>
    <w:rPr>
      <w:rFonts w:ascii="Angsana New" w:eastAsia="Times New Roman" w:hAnsi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4BF2"/>
    <w:rPr>
      <w:rFonts w:ascii="Angsana New" w:eastAsia="Times New Roman" w:hAnsi="Angsana New" w:cs="Angsana New"/>
      <w:b/>
      <w:bCs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rsid w:val="00D63C5F"/>
    <w:rPr>
      <w:rFonts w:ascii="EucrosiaUPC" w:eastAsia="Calibri" w:hAnsi="EucrosiaUPC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5F"/>
    <w:rPr>
      <w:rFonts w:ascii="EucrosiaUPC" w:eastAsia="Calibri" w:hAnsi="EucrosiaUPC" w:cs="Angsana New"/>
      <w:sz w:val="20"/>
      <w:szCs w:val="25"/>
      <w:lang w:eastAsia="zh-CN"/>
    </w:rPr>
  </w:style>
  <w:style w:type="table" w:styleId="TableGrid">
    <w:name w:val="Table Grid"/>
    <w:basedOn w:val="TableNormal"/>
    <w:uiPriority w:val="59"/>
    <w:rsid w:val="00D63C5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31BC"/>
    <w:rPr>
      <w:strike w:val="0"/>
      <w:dstrike w:val="0"/>
      <w:color w:val="003399"/>
      <w:u w:val="none"/>
      <w:effect w:val="none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E7014C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customStyle="1" w:styleId="1">
    <w:name w:val="ไม่มีการเว้นระยะห่าง1"/>
    <w:qFormat/>
    <w:rsid w:val="00A549B2"/>
    <w:pPr>
      <w:spacing w:after="0" w:line="240" w:lineRule="auto"/>
    </w:pPr>
    <w:rPr>
      <w:rFonts w:ascii="FreesiaUPC" w:eastAsia="Calibri" w:hAnsi="FreesiaUPC" w:cs="Angsana New"/>
      <w:sz w:val="24"/>
      <w:szCs w:val="30"/>
    </w:rPr>
  </w:style>
  <w:style w:type="character" w:styleId="PageNumber">
    <w:name w:val="page number"/>
    <w:basedOn w:val="DefaultParagraphFont"/>
    <w:rsid w:val="007C0EBB"/>
  </w:style>
  <w:style w:type="table" w:styleId="GridTable2-Accent1">
    <w:name w:val="Grid Table 2 Accent 1"/>
    <w:basedOn w:val="TableNormal"/>
    <w:uiPriority w:val="47"/>
    <w:rsid w:val="006C0654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NoSpacingChar">
    <w:name w:val="No Spacing Char"/>
    <w:link w:val="NoSpacing"/>
    <w:uiPriority w:val="1"/>
    <w:locked/>
    <w:rsid w:val="00C2093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1289</Words>
  <Characters>7351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Sujittar</cp:lastModifiedBy>
  <cp:revision>23</cp:revision>
  <cp:lastPrinted>2020-02-13T02:06:00Z</cp:lastPrinted>
  <dcterms:created xsi:type="dcterms:W3CDTF">2020-02-12T02:58:00Z</dcterms:created>
  <dcterms:modified xsi:type="dcterms:W3CDTF">2020-02-13T02:10:00Z</dcterms:modified>
</cp:coreProperties>
</file>